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091" w:rsidRDefault="00857091" w:rsidP="00857091">
      <w:pPr>
        <w:ind w:firstLine="397"/>
        <w:rPr>
          <w:b/>
          <w:sz w:val="28"/>
          <w:szCs w:val="28"/>
          <w:lang w:val="kk-KZ"/>
        </w:rPr>
      </w:pPr>
      <w:r>
        <w:rPr>
          <w:b/>
          <w:sz w:val="28"/>
          <w:szCs w:val="28"/>
          <w:lang w:val="kk-KZ"/>
        </w:rPr>
        <w:t>4 лабораториялық жұмыс.</w:t>
      </w:r>
    </w:p>
    <w:p w:rsidR="00857091" w:rsidRDefault="00857091" w:rsidP="00857091">
      <w:pPr>
        <w:ind w:firstLine="397"/>
        <w:rPr>
          <w:b/>
          <w:sz w:val="28"/>
          <w:szCs w:val="28"/>
          <w:lang w:val="kk-KZ"/>
        </w:rPr>
      </w:pPr>
      <w:r>
        <w:rPr>
          <w:b/>
          <w:sz w:val="28"/>
          <w:szCs w:val="28"/>
          <w:lang w:val="kk-KZ"/>
        </w:rPr>
        <w:t xml:space="preserve">Тақырып: </w:t>
      </w:r>
      <w:r>
        <w:rPr>
          <w:b/>
          <w:sz w:val="28"/>
          <w:szCs w:val="28"/>
          <w:lang w:val="kk-KZ"/>
        </w:rPr>
        <w:t xml:space="preserve"> ХИМИЯЛЫҚ РЕАКЦИЯЛАРДЫҢ ЭНЕРГЕТИКАСЫ</w:t>
      </w:r>
    </w:p>
    <w:p w:rsidR="00857091" w:rsidRDefault="00857091" w:rsidP="00857091">
      <w:pPr>
        <w:ind w:firstLine="397"/>
        <w:rPr>
          <w:b/>
          <w:sz w:val="28"/>
          <w:szCs w:val="28"/>
          <w:lang w:val="kk-KZ"/>
        </w:rPr>
      </w:pPr>
    </w:p>
    <w:p w:rsidR="00857091" w:rsidRDefault="00857091" w:rsidP="00857091">
      <w:pPr>
        <w:ind w:firstLine="397"/>
        <w:rPr>
          <w:b/>
          <w:sz w:val="28"/>
          <w:szCs w:val="28"/>
          <w:lang w:val="kk-KZ"/>
        </w:rPr>
      </w:pPr>
      <w:r>
        <w:rPr>
          <w:b/>
          <w:sz w:val="28"/>
          <w:szCs w:val="28"/>
          <w:lang w:val="kk-KZ"/>
        </w:rPr>
        <w:t>Мақсаты: «</w:t>
      </w:r>
      <w:r>
        <w:rPr>
          <w:b/>
          <w:sz w:val="28"/>
          <w:szCs w:val="28"/>
          <w:lang w:val="kk-KZ"/>
        </w:rPr>
        <w:t>ХИМИЯЛЫҚ РЕАКЦИЯЛАРДЫҢ ЭНЕРГЕТИКАСЫ</w:t>
      </w:r>
      <w:r>
        <w:rPr>
          <w:b/>
          <w:sz w:val="28"/>
          <w:szCs w:val="28"/>
          <w:lang w:val="kk-KZ"/>
        </w:rPr>
        <w:t>» тақырыбы бойынша функционалдық құзыреттіліктер қалыптастыру.  Осының аясында жылу эффекті, энтальпия деген ұғымдарды талдап, оларды іс жүзінде анықтауға, есептеулер жүргізуге қабілетті болады. Гесс заңын іс жүзінде пайдалану, реакциялардың энтальпиясын анықтап, есептеуге қабілетті болады.</w:t>
      </w:r>
    </w:p>
    <w:p w:rsidR="00857091" w:rsidRDefault="00857091" w:rsidP="00857091">
      <w:pPr>
        <w:ind w:firstLine="397"/>
        <w:rPr>
          <w:b/>
          <w:sz w:val="28"/>
          <w:szCs w:val="28"/>
          <w:lang w:val="kk-KZ"/>
        </w:rPr>
      </w:pPr>
    </w:p>
    <w:p w:rsidR="00857091" w:rsidRDefault="00857091" w:rsidP="00857091">
      <w:pPr>
        <w:ind w:firstLine="397"/>
        <w:rPr>
          <w:b/>
          <w:sz w:val="28"/>
          <w:szCs w:val="28"/>
          <w:lang w:val="kk-KZ"/>
        </w:rPr>
      </w:pPr>
    </w:p>
    <w:p w:rsidR="00857091" w:rsidRDefault="00857091" w:rsidP="00857091">
      <w:pPr>
        <w:ind w:firstLine="397"/>
        <w:rPr>
          <w:b/>
          <w:i/>
          <w:sz w:val="28"/>
          <w:szCs w:val="28"/>
          <w:lang w:val="kk-KZ"/>
        </w:rPr>
      </w:pPr>
    </w:p>
    <w:p w:rsidR="00857091" w:rsidRDefault="00857091" w:rsidP="00857091">
      <w:pPr>
        <w:ind w:firstLine="397"/>
        <w:jc w:val="both"/>
        <w:rPr>
          <w:b/>
          <w:sz w:val="28"/>
          <w:szCs w:val="28"/>
          <w:lang w:val="kk-KZ"/>
        </w:rPr>
      </w:pPr>
      <w:r>
        <w:rPr>
          <w:b/>
          <w:i/>
          <w:sz w:val="28"/>
          <w:szCs w:val="28"/>
          <w:lang w:val="kk-KZ"/>
        </w:rPr>
        <w:t xml:space="preserve"> </w:t>
      </w:r>
      <w:r>
        <w:rPr>
          <w:b/>
          <w:i/>
          <w:sz w:val="28"/>
          <w:szCs w:val="28"/>
          <w:lang w:val="kk-KZ"/>
        </w:rPr>
        <w:t xml:space="preserve"> </w:t>
      </w:r>
      <w:r>
        <w:rPr>
          <w:b/>
          <w:i/>
          <w:sz w:val="28"/>
          <w:szCs w:val="28"/>
          <w:lang w:val="kk-KZ"/>
        </w:rPr>
        <w:t xml:space="preserve"> </w:t>
      </w:r>
      <w:r>
        <w:rPr>
          <w:b/>
          <w:sz w:val="28"/>
          <w:szCs w:val="28"/>
          <w:lang w:val="kk-KZ"/>
        </w:rPr>
        <w:t xml:space="preserve">Жылу эффектілерін анықтау </w:t>
      </w:r>
    </w:p>
    <w:p w:rsidR="00857091" w:rsidRDefault="00857091" w:rsidP="00857091">
      <w:pPr>
        <w:ind w:firstLine="397"/>
        <w:jc w:val="both"/>
        <w:rPr>
          <w:sz w:val="28"/>
          <w:szCs w:val="28"/>
          <w:lang w:val="kk-KZ"/>
        </w:rPr>
      </w:pPr>
      <w:r>
        <w:rPr>
          <w:sz w:val="28"/>
          <w:szCs w:val="28"/>
          <w:lang w:val="kk-KZ"/>
        </w:rPr>
        <w:t xml:space="preserve">Практикалық жұмыстарда энтальпияны </w:t>
      </w:r>
      <w:r>
        <w:rPr>
          <w:i/>
          <w:sz w:val="28"/>
          <w:szCs w:val="28"/>
          <w:lang w:val="kk-KZ"/>
        </w:rPr>
        <w:t xml:space="preserve">калориметр </w:t>
      </w:r>
      <w:r>
        <w:rPr>
          <w:sz w:val="28"/>
          <w:szCs w:val="28"/>
          <w:lang w:val="kk-KZ"/>
        </w:rPr>
        <w:t>деп ата</w:t>
      </w:r>
      <w:r>
        <w:rPr>
          <w:sz w:val="28"/>
          <w:szCs w:val="28"/>
          <w:lang w:val="kk-KZ"/>
        </w:rPr>
        <w:softHyphen/>
        <w:t>латын приборда анықтайды. Калориметрдегі калориметрлік ыдыс жылуды сыртқа шашпау үшін жасалған, оның ішінде термометр болу керек. Калориметрдегі бөлінген, не сіңірілген жылудың мөлшерін мынадай формула арқылы есептейді:</w:t>
      </w:r>
    </w:p>
    <w:p w:rsidR="00857091" w:rsidRDefault="00857091" w:rsidP="00857091">
      <w:pPr>
        <w:jc w:val="center"/>
        <w:rPr>
          <w:sz w:val="28"/>
          <w:szCs w:val="28"/>
          <w:lang w:val="kk-KZ"/>
        </w:rPr>
      </w:pPr>
      <w:r>
        <w:rPr>
          <w:sz w:val="28"/>
          <w:szCs w:val="28"/>
        </w:rPr>
        <w:t>Q = (t</w:t>
      </w:r>
      <w:r>
        <w:rPr>
          <w:sz w:val="28"/>
          <w:szCs w:val="28"/>
          <w:vertAlign w:val="subscript"/>
        </w:rPr>
        <w:t>2</w:t>
      </w:r>
      <w:r>
        <w:rPr>
          <w:sz w:val="28"/>
          <w:szCs w:val="28"/>
        </w:rPr>
        <w:t xml:space="preserve"> – t</w:t>
      </w:r>
      <w:r>
        <w:rPr>
          <w:sz w:val="28"/>
          <w:szCs w:val="28"/>
          <w:vertAlign w:val="subscript"/>
        </w:rPr>
        <w:t>1</w:t>
      </w:r>
      <w:r>
        <w:rPr>
          <w:sz w:val="28"/>
          <w:szCs w:val="28"/>
        </w:rPr>
        <w:t>) Ʃ C</w:t>
      </w:r>
    </w:p>
    <w:p w:rsidR="00857091" w:rsidRDefault="00857091" w:rsidP="00857091">
      <w:pPr>
        <w:ind w:firstLine="397"/>
        <w:jc w:val="both"/>
        <w:rPr>
          <w:sz w:val="28"/>
          <w:szCs w:val="28"/>
        </w:rPr>
      </w:pPr>
      <w:r>
        <w:rPr>
          <w:sz w:val="28"/>
          <w:szCs w:val="28"/>
        </w:rPr>
        <w:t>t</w:t>
      </w:r>
      <w:r>
        <w:rPr>
          <w:sz w:val="28"/>
          <w:szCs w:val="28"/>
          <w:vertAlign w:val="subscript"/>
        </w:rPr>
        <w:t xml:space="preserve">2 </w:t>
      </w:r>
      <w:r>
        <w:rPr>
          <w:sz w:val="28"/>
          <w:szCs w:val="28"/>
        </w:rPr>
        <w:t>– ақырғы температура,</w:t>
      </w:r>
    </w:p>
    <w:p w:rsidR="00857091" w:rsidRDefault="00857091" w:rsidP="00857091">
      <w:pPr>
        <w:ind w:firstLine="397"/>
        <w:jc w:val="both"/>
        <w:rPr>
          <w:sz w:val="28"/>
          <w:szCs w:val="28"/>
        </w:rPr>
      </w:pPr>
      <w:r>
        <w:rPr>
          <w:sz w:val="28"/>
          <w:szCs w:val="28"/>
        </w:rPr>
        <w:t>t</w:t>
      </w:r>
      <w:r>
        <w:rPr>
          <w:sz w:val="28"/>
          <w:szCs w:val="28"/>
          <w:vertAlign w:val="subscript"/>
        </w:rPr>
        <w:t xml:space="preserve">1 </w:t>
      </w:r>
      <w:r>
        <w:rPr>
          <w:sz w:val="28"/>
          <w:szCs w:val="28"/>
        </w:rPr>
        <w:t>– бастапқы температура,</w:t>
      </w:r>
    </w:p>
    <w:p w:rsidR="00857091" w:rsidRDefault="00857091" w:rsidP="00857091">
      <w:pPr>
        <w:ind w:firstLine="397"/>
        <w:jc w:val="both"/>
        <w:rPr>
          <w:sz w:val="28"/>
          <w:szCs w:val="28"/>
        </w:rPr>
      </w:pPr>
      <w:r>
        <w:rPr>
          <w:sz w:val="28"/>
          <w:szCs w:val="28"/>
        </w:rPr>
        <w:t>Ʃ C – системаның жылу сыйымдылығы, калориметрлік ыдыс пен оның ішіндегі заттың жылу сыйымдылығының жиын</w:t>
      </w:r>
      <w:r>
        <w:rPr>
          <w:sz w:val="28"/>
          <w:szCs w:val="28"/>
        </w:rPr>
        <w:softHyphen/>
        <w:t>тығы Ʃ C = C</w:t>
      </w:r>
      <w:r>
        <w:rPr>
          <w:sz w:val="28"/>
          <w:szCs w:val="28"/>
          <w:vertAlign w:val="subscript"/>
        </w:rPr>
        <w:t>1</w:t>
      </w:r>
      <w:r>
        <w:rPr>
          <w:sz w:val="28"/>
          <w:szCs w:val="28"/>
        </w:rPr>
        <w:t>m</w:t>
      </w:r>
      <w:r>
        <w:rPr>
          <w:sz w:val="28"/>
          <w:szCs w:val="28"/>
          <w:vertAlign w:val="subscript"/>
        </w:rPr>
        <w:t xml:space="preserve">1 </w:t>
      </w:r>
      <w:r>
        <w:rPr>
          <w:sz w:val="28"/>
          <w:szCs w:val="28"/>
        </w:rPr>
        <w:t>+ C</w:t>
      </w:r>
      <w:r>
        <w:rPr>
          <w:sz w:val="28"/>
          <w:szCs w:val="28"/>
          <w:vertAlign w:val="subscript"/>
        </w:rPr>
        <w:t xml:space="preserve">2 </w:t>
      </w:r>
      <w:r>
        <w:rPr>
          <w:sz w:val="28"/>
          <w:szCs w:val="28"/>
        </w:rPr>
        <w:t>m</w:t>
      </w:r>
      <w:r>
        <w:rPr>
          <w:sz w:val="28"/>
          <w:szCs w:val="28"/>
          <w:vertAlign w:val="subscript"/>
        </w:rPr>
        <w:t>2</w:t>
      </w:r>
    </w:p>
    <w:p w:rsidR="00857091" w:rsidRDefault="00857091" w:rsidP="00857091">
      <w:pPr>
        <w:ind w:firstLine="397"/>
        <w:jc w:val="both"/>
        <w:rPr>
          <w:sz w:val="28"/>
          <w:szCs w:val="28"/>
        </w:rPr>
      </w:pPr>
      <w:r>
        <w:rPr>
          <w:sz w:val="28"/>
          <w:szCs w:val="28"/>
        </w:rPr>
        <w:t>C</w:t>
      </w:r>
      <w:r>
        <w:rPr>
          <w:sz w:val="28"/>
          <w:szCs w:val="28"/>
          <w:vertAlign w:val="subscript"/>
        </w:rPr>
        <w:t xml:space="preserve">1 </w:t>
      </w:r>
      <w:r>
        <w:rPr>
          <w:sz w:val="28"/>
          <w:szCs w:val="28"/>
        </w:rPr>
        <w:t>және C</w:t>
      </w:r>
      <w:r>
        <w:rPr>
          <w:sz w:val="28"/>
          <w:szCs w:val="28"/>
          <w:vertAlign w:val="subscript"/>
        </w:rPr>
        <w:t xml:space="preserve">2 </w:t>
      </w:r>
      <w:r>
        <w:rPr>
          <w:sz w:val="28"/>
          <w:szCs w:val="28"/>
        </w:rPr>
        <w:t>– шыны мен сұйықтың меншікті жылу сыйым</w:t>
      </w:r>
      <w:r>
        <w:rPr>
          <w:sz w:val="28"/>
          <w:szCs w:val="28"/>
        </w:rPr>
        <w:softHyphen/>
        <w:t>дылығы,</w:t>
      </w:r>
    </w:p>
    <w:p w:rsidR="00857091" w:rsidRDefault="00857091" w:rsidP="00857091">
      <w:pPr>
        <w:ind w:firstLine="397"/>
        <w:jc w:val="both"/>
        <w:rPr>
          <w:sz w:val="28"/>
          <w:szCs w:val="28"/>
        </w:rPr>
      </w:pPr>
      <w:r>
        <w:rPr>
          <w:sz w:val="28"/>
          <w:szCs w:val="28"/>
        </w:rPr>
        <w:t>m</w:t>
      </w:r>
      <w:r>
        <w:rPr>
          <w:sz w:val="28"/>
          <w:szCs w:val="28"/>
          <w:vertAlign w:val="subscript"/>
        </w:rPr>
        <w:t xml:space="preserve">1 </w:t>
      </w:r>
      <w:r>
        <w:rPr>
          <w:sz w:val="28"/>
          <w:szCs w:val="28"/>
        </w:rPr>
        <w:t>және m</w:t>
      </w:r>
      <w:r>
        <w:rPr>
          <w:sz w:val="28"/>
          <w:szCs w:val="28"/>
          <w:vertAlign w:val="subscript"/>
        </w:rPr>
        <w:t xml:space="preserve">2 </w:t>
      </w:r>
      <w:r>
        <w:rPr>
          <w:sz w:val="28"/>
          <w:szCs w:val="28"/>
        </w:rPr>
        <w:t>– калориметрлердің және оның ішіндегі сұйық</w:t>
      </w:r>
      <w:r>
        <w:rPr>
          <w:sz w:val="28"/>
          <w:szCs w:val="28"/>
        </w:rPr>
        <w:softHyphen/>
        <w:t>тың массасы.</w:t>
      </w:r>
    </w:p>
    <w:p w:rsidR="00857091" w:rsidRDefault="00857091" w:rsidP="00857091">
      <w:pPr>
        <w:ind w:firstLine="397"/>
        <w:jc w:val="both"/>
        <w:rPr>
          <w:sz w:val="28"/>
          <w:szCs w:val="28"/>
        </w:rPr>
      </w:pPr>
      <w:r>
        <w:rPr>
          <w:sz w:val="28"/>
          <w:szCs w:val="28"/>
        </w:rPr>
        <w:t>Q – жылу мөлшері;</w:t>
      </w:r>
    </w:p>
    <w:p w:rsidR="00857091" w:rsidRDefault="00857091" w:rsidP="00857091">
      <w:pPr>
        <w:ind w:firstLine="397"/>
        <w:jc w:val="both"/>
        <w:rPr>
          <w:rFonts w:eastAsiaTheme="minorEastAsia"/>
          <w:sz w:val="28"/>
          <w:szCs w:val="28"/>
        </w:rPr>
      </w:pPr>
      <m:oMath>
        <m:r>
          <w:rPr>
            <w:rFonts w:ascii="Cambria Math" w:hAnsi="Cambria Math"/>
            <w:sz w:val="28"/>
            <w:szCs w:val="28"/>
          </w:rPr>
          <m:t>∆</m:t>
        </m:r>
      </m:oMath>
      <w:r>
        <w:rPr>
          <w:rFonts w:eastAsiaTheme="minorEastAsia"/>
          <w:sz w:val="28"/>
          <w:szCs w:val="28"/>
        </w:rPr>
        <w:t>H – І мольге есептелген жылу эффектісі;</w:t>
      </w:r>
    </w:p>
    <w:p w:rsidR="00857091" w:rsidRDefault="00857091" w:rsidP="00857091">
      <w:pPr>
        <w:ind w:firstLine="397"/>
        <w:jc w:val="both"/>
        <w:rPr>
          <w:rFonts w:eastAsiaTheme="minorEastAsia"/>
          <w:sz w:val="28"/>
          <w:szCs w:val="28"/>
        </w:rPr>
      </w:pPr>
      <w:r>
        <w:rPr>
          <w:rFonts w:eastAsiaTheme="minorEastAsia"/>
          <w:sz w:val="28"/>
          <w:szCs w:val="28"/>
        </w:rPr>
        <w:t>m – заттың массасы;</w:t>
      </w:r>
    </w:p>
    <w:p w:rsidR="00857091" w:rsidRDefault="00857091" w:rsidP="00857091">
      <w:pPr>
        <w:ind w:firstLine="397"/>
        <w:jc w:val="both"/>
        <w:rPr>
          <w:rFonts w:eastAsiaTheme="minorEastAsia"/>
          <w:sz w:val="28"/>
          <w:szCs w:val="28"/>
        </w:rPr>
      </w:pPr>
      <w:r>
        <w:rPr>
          <w:rFonts w:eastAsiaTheme="minorEastAsia"/>
          <w:sz w:val="28"/>
          <w:szCs w:val="28"/>
        </w:rPr>
        <w:t>M – заттың мольдік массасы.</w:t>
      </w:r>
    </w:p>
    <w:p w:rsidR="00857091" w:rsidRDefault="00857091" w:rsidP="00857091">
      <w:pPr>
        <w:ind w:firstLine="397"/>
        <w:jc w:val="both"/>
        <w:rPr>
          <w:rFonts w:eastAsiaTheme="minorEastAsia"/>
          <w:sz w:val="28"/>
          <w:szCs w:val="28"/>
        </w:rPr>
      </w:pPr>
      <w:r>
        <w:rPr>
          <w:rFonts w:eastAsiaTheme="minorEastAsia"/>
          <w:sz w:val="28"/>
          <w:szCs w:val="28"/>
        </w:rPr>
        <w:t xml:space="preserve">Суда жүретін реакциялардың энтальпиясын анықтау үшін </w:t>
      </w:r>
      <w:r>
        <w:rPr>
          <w:rFonts w:eastAsiaTheme="minorEastAsia"/>
          <w:sz w:val="28"/>
          <w:szCs w:val="28"/>
        </w:rPr>
        <w:br/>
        <w:t>1-суретте көрсетілген калориметрді қолдануға болады.</w:t>
      </w:r>
    </w:p>
    <w:p w:rsidR="00857091" w:rsidRDefault="00857091" w:rsidP="00857091">
      <w:pPr>
        <w:ind w:firstLine="397"/>
        <w:jc w:val="both"/>
        <w:rPr>
          <w:rFonts w:eastAsiaTheme="minorEastAsia"/>
          <w:sz w:val="28"/>
          <w:szCs w:val="28"/>
          <w:lang w:val="kk-KZ"/>
        </w:rPr>
      </w:pPr>
    </w:p>
    <w:p w:rsidR="00857091" w:rsidRDefault="00857091" w:rsidP="00857091">
      <w:pPr>
        <w:tabs>
          <w:tab w:val="left" w:pos="3780"/>
        </w:tabs>
        <w:jc w:val="center"/>
        <w:rPr>
          <w:rFonts w:eastAsiaTheme="minorEastAsia"/>
          <w:sz w:val="28"/>
          <w:szCs w:val="28"/>
          <w:lang w:val="kk-KZ"/>
        </w:rPr>
      </w:pPr>
      <w:r>
        <w:rPr>
          <w:rFonts w:eastAsiaTheme="minorEastAsia"/>
          <w:noProof/>
          <w:sz w:val="28"/>
          <w:szCs w:val="28"/>
        </w:rPr>
        <w:drawing>
          <wp:inline distT="0" distB="0" distL="0" distR="0">
            <wp:extent cx="2038350" cy="1724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0"/>
                    <pic:cNvPicPr>
                      <a:picLocks noChangeAspect="1" noChangeArrowheads="1"/>
                    </pic:cNvPicPr>
                  </pic:nvPicPr>
                  <pic:blipFill>
                    <a:blip r:embed="rId5">
                      <a:extLst>
                        <a:ext uri="{28A0092B-C50C-407E-A947-70E740481C1C}">
                          <a14:useLocalDpi xmlns:a14="http://schemas.microsoft.com/office/drawing/2010/main" val="0"/>
                        </a:ext>
                      </a:extLst>
                    </a:blip>
                    <a:srcRect t="14856" b="5908"/>
                    <a:stretch>
                      <a:fillRect/>
                    </a:stretch>
                  </pic:blipFill>
                  <pic:spPr bwMode="auto">
                    <a:xfrm>
                      <a:off x="0" y="0"/>
                      <a:ext cx="2038350" cy="1724025"/>
                    </a:xfrm>
                    <a:prstGeom prst="rect">
                      <a:avLst/>
                    </a:prstGeom>
                    <a:noFill/>
                    <a:ln>
                      <a:noFill/>
                    </a:ln>
                  </pic:spPr>
                </pic:pic>
              </a:graphicData>
            </a:graphic>
          </wp:inline>
        </w:drawing>
      </w:r>
    </w:p>
    <w:p w:rsidR="00857091" w:rsidRDefault="00857091" w:rsidP="00857091">
      <w:pPr>
        <w:tabs>
          <w:tab w:val="left" w:pos="3780"/>
        </w:tabs>
        <w:jc w:val="center"/>
        <w:rPr>
          <w:rFonts w:eastAsiaTheme="minorEastAsia"/>
          <w:sz w:val="28"/>
          <w:szCs w:val="28"/>
          <w:lang w:val="kk-KZ"/>
        </w:rPr>
      </w:pPr>
    </w:p>
    <w:p w:rsidR="00857091" w:rsidRDefault="00857091" w:rsidP="00857091">
      <w:pPr>
        <w:tabs>
          <w:tab w:val="left" w:pos="3780"/>
        </w:tabs>
        <w:jc w:val="center"/>
        <w:rPr>
          <w:rFonts w:eastAsiaTheme="minorEastAsia"/>
          <w:sz w:val="28"/>
          <w:szCs w:val="28"/>
          <w:lang w:val="kk-KZ"/>
        </w:rPr>
      </w:pPr>
      <w:r>
        <w:rPr>
          <w:rFonts w:eastAsiaTheme="minorEastAsia"/>
          <w:b/>
          <w:sz w:val="28"/>
          <w:szCs w:val="28"/>
          <w:lang w:val="kk-KZ"/>
        </w:rPr>
        <w:t>1-сурет.</w:t>
      </w:r>
      <w:r>
        <w:rPr>
          <w:rFonts w:eastAsiaTheme="minorEastAsia"/>
          <w:sz w:val="28"/>
          <w:szCs w:val="28"/>
          <w:lang w:val="kk-KZ"/>
        </w:rPr>
        <w:t xml:space="preserve"> Көлемі екі түрлі стакан алып кішісін үлкенінің ішіне салу, бір біріне тиіп, кішкене стакан жылуын жоғалтпау үшін араларына қабық тығындарды </w:t>
      </w:r>
      <w:r>
        <w:rPr>
          <w:rFonts w:eastAsiaTheme="minorEastAsia"/>
          <w:sz w:val="28"/>
          <w:szCs w:val="28"/>
          <w:lang w:val="kk-KZ"/>
        </w:rPr>
        <w:lastRenderedPageBreak/>
        <w:t>қою. Кішкене (ішкі стаканды (1), термометр (2), воронка (3) және араластырғыш (мешалка) (4) орналастырылған қақпақпен жабу</w:t>
      </w:r>
    </w:p>
    <w:p w:rsidR="00857091" w:rsidRDefault="00857091" w:rsidP="00857091">
      <w:pPr>
        <w:ind w:firstLine="397"/>
        <w:jc w:val="center"/>
        <w:rPr>
          <w:rFonts w:eastAsiaTheme="minorHAnsi"/>
          <w:b/>
          <w:i/>
          <w:sz w:val="28"/>
          <w:szCs w:val="28"/>
          <w:lang w:val="kk-KZ"/>
        </w:rPr>
      </w:pPr>
    </w:p>
    <w:p w:rsidR="00857091" w:rsidRDefault="00857091" w:rsidP="00857091">
      <w:pPr>
        <w:ind w:firstLine="397"/>
        <w:rPr>
          <w:b/>
          <w:sz w:val="28"/>
          <w:szCs w:val="28"/>
          <w:lang w:val="kk-KZ"/>
        </w:rPr>
      </w:pPr>
      <w:r>
        <w:rPr>
          <w:b/>
          <w:sz w:val="28"/>
          <w:szCs w:val="28"/>
          <w:lang w:val="kk-KZ"/>
        </w:rPr>
        <w:t>4.2 Гидраттану энтальпиясын анықтау</w:t>
      </w:r>
    </w:p>
    <w:p w:rsidR="00857091" w:rsidRDefault="00857091" w:rsidP="00857091">
      <w:pPr>
        <w:ind w:firstLine="397"/>
        <w:jc w:val="both"/>
        <w:rPr>
          <w:b/>
          <w:sz w:val="28"/>
          <w:szCs w:val="28"/>
          <w:lang w:val="kk-KZ"/>
        </w:rPr>
      </w:pPr>
    </w:p>
    <w:p w:rsidR="00857091" w:rsidRDefault="00857091" w:rsidP="00857091">
      <w:pPr>
        <w:ind w:firstLine="397"/>
        <w:jc w:val="both"/>
        <w:rPr>
          <w:b/>
          <w:sz w:val="28"/>
          <w:szCs w:val="28"/>
          <w:lang w:val="kk-KZ"/>
        </w:rPr>
      </w:pPr>
      <w:r>
        <w:rPr>
          <w:b/>
          <w:sz w:val="28"/>
          <w:szCs w:val="28"/>
          <w:lang w:val="kk-KZ"/>
        </w:rPr>
        <w:t>А) Сусыз тұзға кристаллизациялық су қосылу реакция</w:t>
      </w:r>
      <w:r>
        <w:rPr>
          <w:b/>
          <w:sz w:val="28"/>
          <w:szCs w:val="28"/>
          <w:lang w:val="kk-KZ"/>
        </w:rPr>
        <w:softHyphen/>
        <w:t>сының энтальпиясын анықтау</w:t>
      </w:r>
    </w:p>
    <w:p w:rsidR="00857091" w:rsidRDefault="00857091" w:rsidP="00857091">
      <w:pPr>
        <w:ind w:firstLine="397"/>
        <w:jc w:val="both"/>
        <w:rPr>
          <w:sz w:val="28"/>
          <w:szCs w:val="28"/>
          <w:lang w:val="kk-KZ"/>
        </w:rPr>
      </w:pPr>
    </w:p>
    <w:p w:rsidR="00857091" w:rsidRDefault="00857091" w:rsidP="00857091">
      <w:pPr>
        <w:ind w:firstLine="397"/>
        <w:jc w:val="both"/>
        <w:rPr>
          <w:sz w:val="28"/>
          <w:szCs w:val="28"/>
        </w:rPr>
      </w:pPr>
      <w:r>
        <w:rPr>
          <w:sz w:val="28"/>
          <w:szCs w:val="28"/>
          <w:lang w:val="kk-KZ"/>
        </w:rPr>
        <w:t>Лаборанттан белгісіз сусыз тұз және оның кристалло</w:t>
      </w:r>
      <w:r>
        <w:rPr>
          <w:sz w:val="28"/>
          <w:szCs w:val="28"/>
          <w:lang w:val="kk-KZ"/>
        </w:rPr>
        <w:softHyphen/>
        <w:t>гид</w:t>
      </w:r>
      <w:r>
        <w:rPr>
          <w:sz w:val="28"/>
          <w:szCs w:val="28"/>
          <w:lang w:val="kk-KZ"/>
        </w:rPr>
        <w:softHyphen/>
        <w:t>ра</w:t>
      </w:r>
      <w:r>
        <w:rPr>
          <w:sz w:val="28"/>
          <w:szCs w:val="28"/>
          <w:lang w:val="kk-KZ"/>
        </w:rPr>
        <w:softHyphen/>
        <w:t>тын алады. Сусыз тұздың 7 грамын өлшеп алып, оны калори</w:t>
      </w:r>
      <w:r>
        <w:rPr>
          <w:sz w:val="28"/>
          <w:szCs w:val="28"/>
          <w:lang w:val="kk-KZ"/>
        </w:rPr>
        <w:softHyphen/>
        <w:t>метр</w:t>
      </w:r>
      <w:r>
        <w:rPr>
          <w:sz w:val="28"/>
          <w:szCs w:val="28"/>
          <w:lang w:val="kk-KZ"/>
        </w:rPr>
        <w:softHyphen/>
        <w:t>дегі температурасы өлшенген суға салады (судың көлемі − 200 мл). Ерітіндіні араластыра отырып, әрбір 30 секунд сайын температурасын өлшейді. Біраздан кейін температура тұрақты бола бастайды, осыдан кейін температураны өлшеп жазып қоя</w:t>
      </w:r>
      <w:r>
        <w:rPr>
          <w:sz w:val="28"/>
          <w:szCs w:val="28"/>
          <w:lang w:val="kk-KZ"/>
        </w:rPr>
        <w:softHyphen/>
        <w:t xml:space="preserve">ды. </w:t>
      </w:r>
      <w:r>
        <w:rPr>
          <w:sz w:val="28"/>
          <w:szCs w:val="28"/>
        </w:rPr>
        <w:t>Осындай тәжірибені кристаллогидратпен қайталайды. Алын</w:t>
      </w:r>
      <w:r>
        <w:rPr>
          <w:sz w:val="28"/>
          <w:szCs w:val="28"/>
        </w:rPr>
        <w:softHyphen/>
        <w:t>ған нәтижелерді 4-кестеге жазады.</w:t>
      </w:r>
    </w:p>
    <w:p w:rsidR="00857091" w:rsidRDefault="00857091" w:rsidP="00857091">
      <w:pPr>
        <w:jc w:val="right"/>
        <w:rPr>
          <w:i/>
          <w:sz w:val="28"/>
          <w:szCs w:val="28"/>
          <w:lang w:val="kk-KZ"/>
        </w:rPr>
      </w:pPr>
      <w:r>
        <w:rPr>
          <w:i/>
          <w:sz w:val="28"/>
          <w:szCs w:val="28"/>
          <w:lang w:val="kk-KZ"/>
        </w:rPr>
        <w:t>4-кесте</w:t>
      </w:r>
    </w:p>
    <w:p w:rsidR="00857091" w:rsidRDefault="00857091" w:rsidP="00857091">
      <w:pPr>
        <w:jc w:val="right"/>
        <w:rPr>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2297"/>
        <w:gridCol w:w="2176"/>
        <w:gridCol w:w="2317"/>
      </w:tblGrid>
      <w:tr w:rsidR="00857091" w:rsidTr="00857091">
        <w:tc>
          <w:tcPr>
            <w:tcW w:w="2628" w:type="dxa"/>
            <w:tcBorders>
              <w:top w:val="single" w:sz="4" w:space="0" w:color="auto"/>
              <w:left w:val="single" w:sz="4" w:space="0" w:color="auto"/>
              <w:bottom w:val="single" w:sz="4" w:space="0" w:color="auto"/>
              <w:right w:val="single" w:sz="4" w:space="0" w:color="auto"/>
            </w:tcBorders>
            <w:hideMark/>
          </w:tcPr>
          <w:p w:rsidR="00857091" w:rsidRDefault="00857091">
            <w:pPr>
              <w:spacing w:line="256" w:lineRule="auto"/>
              <w:jc w:val="both"/>
              <w:rPr>
                <w:sz w:val="28"/>
                <w:szCs w:val="28"/>
                <w:lang w:val="kk-KZ" w:eastAsia="en-US"/>
              </w:rPr>
            </w:pPr>
            <w:r>
              <w:rPr>
                <w:sz w:val="28"/>
                <w:szCs w:val="28"/>
                <w:lang w:eastAsia="en-US"/>
              </w:rPr>
              <w:t>Тұздың массасы (m), г</w:t>
            </w:r>
          </w:p>
        </w:tc>
        <w:tc>
          <w:tcPr>
            <w:tcW w:w="2340" w:type="dxa"/>
            <w:tcBorders>
              <w:top w:val="single" w:sz="4" w:space="0" w:color="auto"/>
              <w:left w:val="single" w:sz="4" w:space="0" w:color="auto"/>
              <w:bottom w:val="single" w:sz="4" w:space="0" w:color="auto"/>
              <w:right w:val="single" w:sz="4" w:space="0" w:color="auto"/>
            </w:tcBorders>
            <w:hideMark/>
          </w:tcPr>
          <w:p w:rsidR="00857091" w:rsidRDefault="00857091">
            <w:pPr>
              <w:spacing w:line="256" w:lineRule="auto"/>
              <w:jc w:val="both"/>
              <w:rPr>
                <w:sz w:val="28"/>
                <w:szCs w:val="28"/>
                <w:lang w:val="en-US" w:eastAsia="en-US"/>
              </w:rPr>
            </w:pPr>
            <w:r>
              <w:rPr>
                <w:sz w:val="28"/>
                <w:szCs w:val="28"/>
                <w:lang w:eastAsia="en-US"/>
              </w:rPr>
              <w:t>Бастапқы температура</w:t>
            </w:r>
          </w:p>
          <w:p w:rsidR="00857091" w:rsidRDefault="00857091">
            <w:pPr>
              <w:spacing w:line="256" w:lineRule="auto"/>
              <w:jc w:val="both"/>
              <w:rPr>
                <w:sz w:val="28"/>
                <w:szCs w:val="28"/>
                <w:lang w:eastAsia="en-US"/>
              </w:rPr>
            </w:pPr>
            <w:r>
              <w:rPr>
                <w:sz w:val="28"/>
                <w:szCs w:val="28"/>
                <w:lang w:eastAsia="en-US"/>
              </w:rPr>
              <w:t>(t</w:t>
            </w:r>
            <w:r>
              <w:rPr>
                <w:sz w:val="28"/>
                <w:szCs w:val="28"/>
                <w:vertAlign w:val="subscript"/>
                <w:lang w:eastAsia="en-US"/>
              </w:rPr>
              <w:t>1</w:t>
            </w:r>
            <w:r>
              <w:rPr>
                <w:sz w:val="28"/>
                <w:szCs w:val="28"/>
                <w:lang w:eastAsia="en-US"/>
              </w:rPr>
              <w:t>),</w:t>
            </w:r>
            <w:r>
              <w:rPr>
                <w:sz w:val="28"/>
                <w:szCs w:val="28"/>
                <w:vertAlign w:val="superscript"/>
                <w:lang w:val="kk-KZ" w:eastAsia="en-US"/>
              </w:rPr>
              <w:t xml:space="preserve"> </w:t>
            </w:r>
            <w:r>
              <w:rPr>
                <w:sz w:val="28"/>
                <w:szCs w:val="28"/>
                <w:lang w:val="kk-KZ" w:eastAsia="en-US"/>
              </w:rPr>
              <w:t>°</w:t>
            </w:r>
            <w:r>
              <w:rPr>
                <w:sz w:val="28"/>
                <w:szCs w:val="28"/>
                <w:lang w:eastAsia="en-US"/>
              </w:rPr>
              <w:t>C</w:t>
            </w:r>
          </w:p>
        </w:tc>
        <w:tc>
          <w:tcPr>
            <w:tcW w:w="2210" w:type="dxa"/>
            <w:tcBorders>
              <w:top w:val="single" w:sz="4" w:space="0" w:color="auto"/>
              <w:left w:val="single" w:sz="4" w:space="0" w:color="auto"/>
              <w:bottom w:val="single" w:sz="4" w:space="0" w:color="auto"/>
              <w:right w:val="single" w:sz="4" w:space="0" w:color="auto"/>
            </w:tcBorders>
            <w:hideMark/>
          </w:tcPr>
          <w:p w:rsidR="00857091" w:rsidRDefault="00857091">
            <w:pPr>
              <w:spacing w:line="256" w:lineRule="auto"/>
              <w:jc w:val="both"/>
              <w:rPr>
                <w:sz w:val="28"/>
                <w:szCs w:val="28"/>
                <w:lang w:eastAsia="en-US"/>
              </w:rPr>
            </w:pPr>
            <w:r>
              <w:rPr>
                <w:sz w:val="28"/>
                <w:szCs w:val="28"/>
                <w:lang w:eastAsia="en-US"/>
              </w:rPr>
              <w:t xml:space="preserve">Соңғы температура </w:t>
            </w:r>
          </w:p>
          <w:p w:rsidR="00857091" w:rsidRDefault="00857091">
            <w:pPr>
              <w:spacing w:line="256" w:lineRule="auto"/>
              <w:jc w:val="both"/>
              <w:rPr>
                <w:sz w:val="28"/>
                <w:szCs w:val="28"/>
                <w:lang w:eastAsia="en-US"/>
              </w:rPr>
            </w:pPr>
            <w:r>
              <w:rPr>
                <w:sz w:val="28"/>
                <w:szCs w:val="28"/>
                <w:lang w:eastAsia="en-US"/>
              </w:rPr>
              <w:t>(t</w:t>
            </w:r>
            <w:r>
              <w:rPr>
                <w:sz w:val="28"/>
                <w:szCs w:val="28"/>
                <w:vertAlign w:val="subscript"/>
                <w:lang w:eastAsia="en-US"/>
              </w:rPr>
              <w:t>2</w:t>
            </w:r>
            <w:r>
              <w:rPr>
                <w:sz w:val="28"/>
                <w:szCs w:val="28"/>
                <w:lang w:eastAsia="en-US"/>
              </w:rPr>
              <w:t>),</w:t>
            </w:r>
            <w:r>
              <w:rPr>
                <w:sz w:val="28"/>
                <w:szCs w:val="28"/>
                <w:vertAlign w:val="superscript"/>
                <w:lang w:val="kk-KZ" w:eastAsia="en-US"/>
              </w:rPr>
              <w:t xml:space="preserve"> </w:t>
            </w:r>
            <w:r>
              <w:rPr>
                <w:sz w:val="28"/>
                <w:szCs w:val="28"/>
                <w:lang w:val="kk-KZ" w:eastAsia="en-US"/>
              </w:rPr>
              <w:t>°</w:t>
            </w:r>
            <w:r>
              <w:rPr>
                <w:sz w:val="28"/>
                <w:szCs w:val="28"/>
                <w:lang w:eastAsia="en-US"/>
              </w:rPr>
              <w:t>C</w:t>
            </w:r>
          </w:p>
        </w:tc>
        <w:tc>
          <w:tcPr>
            <w:tcW w:w="2393" w:type="dxa"/>
            <w:tcBorders>
              <w:top w:val="single" w:sz="4" w:space="0" w:color="auto"/>
              <w:left w:val="single" w:sz="4" w:space="0" w:color="auto"/>
              <w:bottom w:val="single" w:sz="4" w:space="0" w:color="auto"/>
              <w:right w:val="single" w:sz="4" w:space="0" w:color="auto"/>
            </w:tcBorders>
            <w:hideMark/>
          </w:tcPr>
          <w:p w:rsidR="00857091" w:rsidRDefault="00857091">
            <w:pPr>
              <w:spacing w:line="256" w:lineRule="auto"/>
              <w:jc w:val="both"/>
              <w:rPr>
                <w:sz w:val="28"/>
                <w:szCs w:val="28"/>
                <w:lang w:eastAsia="en-US"/>
              </w:rPr>
            </w:pPr>
            <w:r>
              <w:rPr>
                <w:sz w:val="28"/>
                <w:szCs w:val="28"/>
                <w:lang w:eastAsia="en-US"/>
              </w:rPr>
              <w:t>Судың массасы, г</w:t>
            </w:r>
          </w:p>
        </w:tc>
      </w:tr>
      <w:tr w:rsidR="00857091" w:rsidTr="00857091">
        <w:tc>
          <w:tcPr>
            <w:tcW w:w="2628" w:type="dxa"/>
            <w:tcBorders>
              <w:top w:val="single" w:sz="4" w:space="0" w:color="auto"/>
              <w:left w:val="single" w:sz="4" w:space="0" w:color="auto"/>
              <w:bottom w:val="single" w:sz="4" w:space="0" w:color="auto"/>
              <w:right w:val="single" w:sz="4" w:space="0" w:color="auto"/>
            </w:tcBorders>
            <w:hideMark/>
          </w:tcPr>
          <w:p w:rsidR="00857091" w:rsidRDefault="00857091">
            <w:pPr>
              <w:spacing w:line="256" w:lineRule="auto"/>
              <w:jc w:val="both"/>
              <w:rPr>
                <w:sz w:val="28"/>
                <w:szCs w:val="28"/>
                <w:lang w:val="kk-KZ" w:eastAsia="en-US"/>
              </w:rPr>
            </w:pPr>
            <w:r>
              <w:rPr>
                <w:sz w:val="28"/>
                <w:szCs w:val="28"/>
                <w:lang w:eastAsia="en-US"/>
              </w:rPr>
              <w:t>Құрғақ тұз</w:t>
            </w:r>
          </w:p>
          <w:p w:rsidR="00857091" w:rsidRDefault="00857091">
            <w:pPr>
              <w:spacing w:line="256" w:lineRule="auto"/>
              <w:jc w:val="both"/>
              <w:rPr>
                <w:rFonts w:eastAsiaTheme="minorHAnsi"/>
                <w:sz w:val="28"/>
                <w:szCs w:val="28"/>
                <w:lang w:val="kk-KZ" w:eastAsia="en-US"/>
              </w:rPr>
            </w:pPr>
            <w:r>
              <w:rPr>
                <w:sz w:val="28"/>
                <w:szCs w:val="28"/>
                <w:lang w:eastAsia="en-US"/>
              </w:rPr>
              <w:t>Кристалло</w:t>
            </w:r>
            <w:r>
              <w:rPr>
                <w:sz w:val="28"/>
                <w:szCs w:val="28"/>
                <w:lang w:val="kk-KZ" w:eastAsia="en-US"/>
              </w:rPr>
              <w:t>-</w:t>
            </w:r>
            <w:r>
              <w:rPr>
                <w:sz w:val="28"/>
                <w:szCs w:val="28"/>
                <w:lang w:eastAsia="en-US"/>
              </w:rPr>
              <w:t>гидрат</w:t>
            </w:r>
          </w:p>
        </w:tc>
        <w:tc>
          <w:tcPr>
            <w:tcW w:w="2340" w:type="dxa"/>
            <w:tcBorders>
              <w:top w:val="single" w:sz="4" w:space="0" w:color="auto"/>
              <w:left w:val="single" w:sz="4" w:space="0" w:color="auto"/>
              <w:bottom w:val="single" w:sz="4" w:space="0" w:color="auto"/>
              <w:right w:val="single" w:sz="4" w:space="0" w:color="auto"/>
            </w:tcBorders>
          </w:tcPr>
          <w:p w:rsidR="00857091" w:rsidRDefault="00857091">
            <w:pPr>
              <w:spacing w:line="256" w:lineRule="auto"/>
              <w:jc w:val="both"/>
              <w:rPr>
                <w:sz w:val="28"/>
                <w:szCs w:val="28"/>
                <w:lang w:val="kk-KZ" w:eastAsia="en-US"/>
              </w:rPr>
            </w:pPr>
          </w:p>
        </w:tc>
        <w:tc>
          <w:tcPr>
            <w:tcW w:w="2210" w:type="dxa"/>
            <w:tcBorders>
              <w:top w:val="single" w:sz="4" w:space="0" w:color="auto"/>
              <w:left w:val="single" w:sz="4" w:space="0" w:color="auto"/>
              <w:bottom w:val="single" w:sz="4" w:space="0" w:color="auto"/>
              <w:right w:val="single" w:sz="4" w:space="0" w:color="auto"/>
            </w:tcBorders>
          </w:tcPr>
          <w:p w:rsidR="00857091" w:rsidRDefault="00857091">
            <w:pPr>
              <w:spacing w:line="256" w:lineRule="auto"/>
              <w:jc w:val="both"/>
              <w:rPr>
                <w:sz w:val="28"/>
                <w:szCs w:val="28"/>
                <w:lang w:val="kk-KZ" w:eastAsia="en-US"/>
              </w:rPr>
            </w:pPr>
          </w:p>
        </w:tc>
        <w:tc>
          <w:tcPr>
            <w:tcW w:w="2393" w:type="dxa"/>
            <w:tcBorders>
              <w:top w:val="single" w:sz="4" w:space="0" w:color="auto"/>
              <w:left w:val="single" w:sz="4" w:space="0" w:color="auto"/>
              <w:bottom w:val="single" w:sz="4" w:space="0" w:color="auto"/>
              <w:right w:val="single" w:sz="4" w:space="0" w:color="auto"/>
            </w:tcBorders>
          </w:tcPr>
          <w:p w:rsidR="00857091" w:rsidRDefault="00857091">
            <w:pPr>
              <w:spacing w:line="256" w:lineRule="auto"/>
              <w:jc w:val="both"/>
              <w:rPr>
                <w:sz w:val="28"/>
                <w:szCs w:val="28"/>
                <w:lang w:val="kk-KZ" w:eastAsia="en-US"/>
              </w:rPr>
            </w:pPr>
          </w:p>
        </w:tc>
      </w:tr>
    </w:tbl>
    <w:p w:rsidR="00857091" w:rsidRDefault="00857091" w:rsidP="00857091">
      <w:pPr>
        <w:ind w:firstLine="397"/>
        <w:jc w:val="both"/>
        <w:rPr>
          <w:sz w:val="28"/>
          <w:szCs w:val="28"/>
        </w:rPr>
      </w:pPr>
    </w:p>
    <w:p w:rsidR="00857091" w:rsidRDefault="00857091" w:rsidP="00857091">
      <w:pPr>
        <w:ind w:firstLine="397"/>
        <w:jc w:val="both"/>
        <w:rPr>
          <w:sz w:val="28"/>
          <w:szCs w:val="28"/>
          <w:lang w:val="kk-KZ" w:eastAsia="en-US"/>
        </w:rPr>
      </w:pPr>
      <w:r>
        <w:rPr>
          <w:sz w:val="28"/>
          <w:szCs w:val="28"/>
        </w:rPr>
        <w:t>Гидратация энтальпиясын анықтау үшін мынадай реакция</w:t>
      </w:r>
      <w:r>
        <w:rPr>
          <w:sz w:val="28"/>
          <w:szCs w:val="28"/>
        </w:rPr>
        <w:softHyphen/>
        <w:t>ларды қарастырамыз. Мысалы</w:t>
      </w:r>
      <w:r>
        <w:rPr>
          <w:sz w:val="28"/>
          <w:szCs w:val="28"/>
          <w:lang w:val="en-US"/>
        </w:rPr>
        <w:t>:</w:t>
      </w:r>
    </w:p>
    <w:p w:rsidR="00857091" w:rsidRDefault="00857091" w:rsidP="00857091">
      <w:pPr>
        <w:ind w:firstLine="397"/>
        <w:jc w:val="both"/>
        <w:rPr>
          <w:sz w:val="28"/>
          <w:szCs w:val="28"/>
          <w:lang w:val="kk-KZ"/>
        </w:rPr>
      </w:pPr>
    </w:p>
    <w:p w:rsidR="00857091" w:rsidRDefault="00857091" w:rsidP="00857091">
      <w:pPr>
        <w:jc w:val="center"/>
        <w:rPr>
          <w:sz w:val="28"/>
          <w:szCs w:val="28"/>
          <w:lang w:val="it-CH"/>
        </w:rPr>
      </w:pPr>
      <w:r>
        <w:rPr>
          <w:sz w:val="28"/>
          <w:szCs w:val="28"/>
          <w:lang w:val="it-CH"/>
        </w:rPr>
        <w:t xml:space="preserve"> Na</w:t>
      </w:r>
      <w:r>
        <w:rPr>
          <w:sz w:val="28"/>
          <w:szCs w:val="28"/>
          <w:vertAlign w:val="subscript"/>
          <w:lang w:val="it-CH"/>
        </w:rPr>
        <w:t>2</w:t>
      </w:r>
      <w:r>
        <w:rPr>
          <w:sz w:val="28"/>
          <w:szCs w:val="28"/>
          <w:lang w:val="it-CH"/>
        </w:rPr>
        <w:t>CO</w:t>
      </w:r>
      <w:r>
        <w:rPr>
          <w:sz w:val="28"/>
          <w:szCs w:val="28"/>
          <w:vertAlign w:val="subscript"/>
          <w:lang w:val="it-CH"/>
        </w:rPr>
        <w:t>3</w:t>
      </w:r>
      <w:r>
        <w:rPr>
          <w:sz w:val="28"/>
          <w:szCs w:val="28"/>
          <w:lang w:val="it-CH"/>
        </w:rPr>
        <w:t xml:space="preserve"> +10 H</w:t>
      </w:r>
      <w:r>
        <w:rPr>
          <w:sz w:val="28"/>
          <w:szCs w:val="28"/>
          <w:vertAlign w:val="subscript"/>
          <w:lang w:val="it-CH"/>
        </w:rPr>
        <w:t>2</w:t>
      </w:r>
      <w:r>
        <w:rPr>
          <w:sz w:val="28"/>
          <w:szCs w:val="28"/>
          <w:lang w:val="it-CH"/>
        </w:rPr>
        <w:t>O = Na</w:t>
      </w:r>
      <w:r>
        <w:rPr>
          <w:sz w:val="28"/>
          <w:szCs w:val="28"/>
          <w:vertAlign w:val="subscript"/>
          <w:lang w:val="it-CH"/>
        </w:rPr>
        <w:t>2</w:t>
      </w:r>
      <w:r>
        <w:rPr>
          <w:sz w:val="28"/>
          <w:szCs w:val="28"/>
          <w:lang w:val="it-CH"/>
        </w:rPr>
        <w:t>CO</w:t>
      </w:r>
      <w:r>
        <w:rPr>
          <w:sz w:val="28"/>
          <w:szCs w:val="28"/>
          <w:vertAlign w:val="subscript"/>
          <w:lang w:val="it-CH"/>
        </w:rPr>
        <w:t>3</w:t>
      </w:r>
      <w:r>
        <w:rPr>
          <w:sz w:val="28"/>
          <w:szCs w:val="28"/>
          <w:vertAlign w:val="superscript"/>
          <w:lang w:val="it-CH"/>
        </w:rPr>
        <w:t>.</w:t>
      </w:r>
      <w:r>
        <w:rPr>
          <w:sz w:val="28"/>
          <w:szCs w:val="28"/>
          <w:lang w:val="it-CH"/>
        </w:rPr>
        <w:t>10 H</w:t>
      </w:r>
      <w:r>
        <w:rPr>
          <w:sz w:val="28"/>
          <w:szCs w:val="28"/>
          <w:vertAlign w:val="subscript"/>
          <w:lang w:val="it-CH"/>
        </w:rPr>
        <w:t>2</w:t>
      </w:r>
      <w:r>
        <w:rPr>
          <w:sz w:val="28"/>
          <w:szCs w:val="28"/>
          <w:lang w:val="it-CH"/>
        </w:rPr>
        <w:t>O</w:t>
      </w:r>
      <w:r>
        <w:rPr>
          <w:sz w:val="28"/>
          <w:szCs w:val="28"/>
          <w:vertAlign w:val="subscript"/>
          <w:lang w:val="it-CH"/>
        </w:rPr>
        <w:t>(</w:t>
      </w:r>
      <w:r>
        <w:rPr>
          <w:sz w:val="28"/>
          <w:szCs w:val="28"/>
          <w:vertAlign w:val="subscript"/>
        </w:rPr>
        <w:t>қ</w:t>
      </w:r>
      <w:r>
        <w:rPr>
          <w:sz w:val="28"/>
          <w:szCs w:val="28"/>
          <w:vertAlign w:val="subscript"/>
          <w:lang w:val="it-CH"/>
        </w:rPr>
        <w:t xml:space="preserve">), </w:t>
      </w:r>
      <w:r>
        <w:rPr>
          <w:sz w:val="28"/>
          <w:szCs w:val="28"/>
          <w:lang w:val="it-CH"/>
        </w:rPr>
        <w:t>∆H</w:t>
      </w:r>
      <w:r>
        <w:rPr>
          <w:sz w:val="28"/>
          <w:szCs w:val="28"/>
          <w:vertAlign w:val="subscript"/>
        </w:rPr>
        <w:t>гидр</w:t>
      </w:r>
    </w:p>
    <w:p w:rsidR="00857091" w:rsidRDefault="00857091" w:rsidP="00857091">
      <w:pPr>
        <w:jc w:val="center"/>
        <w:rPr>
          <w:sz w:val="28"/>
          <w:szCs w:val="28"/>
          <w:lang w:val="it-CH"/>
        </w:rPr>
      </w:pPr>
      <w:r>
        <w:rPr>
          <w:sz w:val="28"/>
          <w:szCs w:val="28"/>
          <w:lang w:val="it-CH"/>
        </w:rPr>
        <w:t>Na</w:t>
      </w:r>
      <w:r>
        <w:rPr>
          <w:sz w:val="28"/>
          <w:szCs w:val="28"/>
          <w:vertAlign w:val="subscript"/>
          <w:lang w:val="it-CH"/>
        </w:rPr>
        <w:t>2</w:t>
      </w:r>
      <w:r>
        <w:rPr>
          <w:sz w:val="28"/>
          <w:szCs w:val="28"/>
          <w:lang w:val="it-CH"/>
        </w:rPr>
        <w:t>CO</w:t>
      </w:r>
      <w:r>
        <w:rPr>
          <w:sz w:val="28"/>
          <w:szCs w:val="28"/>
          <w:vertAlign w:val="subscript"/>
          <w:lang w:val="it-CH"/>
        </w:rPr>
        <w:t>3</w:t>
      </w:r>
      <w:r>
        <w:rPr>
          <w:sz w:val="28"/>
          <w:szCs w:val="28"/>
          <w:vertAlign w:val="superscript"/>
          <w:lang w:val="it-CH"/>
        </w:rPr>
        <w:t>.</w:t>
      </w:r>
      <w:r>
        <w:rPr>
          <w:sz w:val="28"/>
          <w:szCs w:val="28"/>
          <w:lang w:val="it-CH"/>
        </w:rPr>
        <w:t>10 H</w:t>
      </w:r>
      <w:r>
        <w:rPr>
          <w:sz w:val="28"/>
          <w:szCs w:val="28"/>
          <w:vertAlign w:val="subscript"/>
          <w:lang w:val="it-CH"/>
        </w:rPr>
        <w:t>2</w:t>
      </w:r>
      <w:r>
        <w:rPr>
          <w:sz w:val="28"/>
          <w:szCs w:val="28"/>
          <w:lang w:val="it-CH"/>
        </w:rPr>
        <w:t>O</w:t>
      </w:r>
      <w:r>
        <w:rPr>
          <w:sz w:val="28"/>
          <w:szCs w:val="28"/>
          <w:vertAlign w:val="subscript"/>
          <w:lang w:val="it-CH"/>
        </w:rPr>
        <w:t>(</w:t>
      </w:r>
      <w:r>
        <w:rPr>
          <w:sz w:val="28"/>
          <w:szCs w:val="28"/>
          <w:vertAlign w:val="subscript"/>
        </w:rPr>
        <w:t>қ</w:t>
      </w:r>
      <w:r>
        <w:rPr>
          <w:sz w:val="28"/>
          <w:szCs w:val="28"/>
          <w:vertAlign w:val="subscript"/>
          <w:lang w:val="it-CH"/>
        </w:rPr>
        <w:t xml:space="preserve">) </w:t>
      </w:r>
      <w:r>
        <w:rPr>
          <w:sz w:val="28"/>
          <w:szCs w:val="28"/>
          <w:lang w:val="it-CH"/>
        </w:rPr>
        <w:t>+</w:t>
      </w:r>
      <w:r>
        <w:rPr>
          <w:sz w:val="28"/>
          <w:szCs w:val="28"/>
          <w:lang w:val="kk-KZ"/>
        </w:rPr>
        <w:t xml:space="preserve"> </w:t>
      </w:r>
      <w:r>
        <w:rPr>
          <w:sz w:val="28"/>
          <w:szCs w:val="28"/>
          <w:lang w:val="it-CH"/>
        </w:rPr>
        <w:t>xH</w:t>
      </w:r>
      <w:r>
        <w:rPr>
          <w:sz w:val="28"/>
          <w:szCs w:val="28"/>
          <w:vertAlign w:val="subscript"/>
          <w:lang w:val="it-CH"/>
        </w:rPr>
        <w:t>2</w:t>
      </w:r>
      <w:r>
        <w:rPr>
          <w:sz w:val="28"/>
          <w:szCs w:val="28"/>
          <w:lang w:val="it-CH"/>
        </w:rPr>
        <w:t>O</w:t>
      </w:r>
      <w:r>
        <w:rPr>
          <w:sz w:val="28"/>
          <w:szCs w:val="28"/>
          <w:lang w:val="kk-KZ"/>
        </w:rPr>
        <w:t xml:space="preserve"> </w:t>
      </w:r>
      <w:r>
        <w:rPr>
          <w:sz w:val="28"/>
          <w:szCs w:val="28"/>
          <w:lang w:val="it-CH"/>
        </w:rPr>
        <w:t>= Na</w:t>
      </w:r>
      <w:r>
        <w:rPr>
          <w:sz w:val="28"/>
          <w:szCs w:val="28"/>
          <w:vertAlign w:val="subscript"/>
          <w:lang w:val="it-CH"/>
        </w:rPr>
        <w:t>2</w:t>
      </w:r>
      <w:r>
        <w:rPr>
          <w:sz w:val="28"/>
          <w:szCs w:val="28"/>
          <w:lang w:val="it-CH"/>
        </w:rPr>
        <w:t>CO</w:t>
      </w:r>
      <w:r>
        <w:rPr>
          <w:sz w:val="28"/>
          <w:szCs w:val="28"/>
          <w:vertAlign w:val="subscript"/>
          <w:lang w:val="it-CH"/>
        </w:rPr>
        <w:t>3</w:t>
      </w:r>
      <w:r>
        <w:rPr>
          <w:sz w:val="28"/>
          <w:szCs w:val="28"/>
          <w:lang w:val="it-CH"/>
        </w:rPr>
        <w:t xml:space="preserve"> +</w:t>
      </w:r>
      <w:r>
        <w:rPr>
          <w:sz w:val="28"/>
          <w:szCs w:val="28"/>
          <w:lang w:val="kk-KZ"/>
        </w:rPr>
        <w:t xml:space="preserve"> </w:t>
      </w:r>
      <w:r>
        <w:rPr>
          <w:sz w:val="28"/>
          <w:szCs w:val="28"/>
          <w:lang w:val="it-CH"/>
        </w:rPr>
        <w:t>(x</w:t>
      </w:r>
      <w:r>
        <w:rPr>
          <w:sz w:val="28"/>
          <w:szCs w:val="28"/>
          <w:lang w:val="kk-KZ"/>
        </w:rPr>
        <w:t xml:space="preserve"> </w:t>
      </w:r>
      <w:r>
        <w:rPr>
          <w:sz w:val="28"/>
          <w:szCs w:val="28"/>
          <w:lang w:val="it-CH"/>
        </w:rPr>
        <w:t>+10) H</w:t>
      </w:r>
      <w:r>
        <w:rPr>
          <w:sz w:val="28"/>
          <w:szCs w:val="28"/>
          <w:vertAlign w:val="subscript"/>
          <w:lang w:val="it-CH"/>
        </w:rPr>
        <w:t>2</w:t>
      </w:r>
      <w:r>
        <w:rPr>
          <w:sz w:val="28"/>
          <w:szCs w:val="28"/>
          <w:lang w:val="it-CH"/>
        </w:rPr>
        <w:t>O, ∆H</w:t>
      </w:r>
      <w:r>
        <w:rPr>
          <w:sz w:val="28"/>
          <w:szCs w:val="28"/>
          <w:vertAlign w:val="subscript"/>
          <w:lang w:val="it-CH"/>
        </w:rPr>
        <w:t>2</w:t>
      </w:r>
    </w:p>
    <w:p w:rsidR="00857091" w:rsidRDefault="00857091" w:rsidP="00857091">
      <w:pPr>
        <w:ind w:firstLine="397"/>
        <w:jc w:val="both"/>
        <w:rPr>
          <w:sz w:val="28"/>
          <w:szCs w:val="28"/>
          <w:lang w:val="kk-KZ"/>
        </w:rPr>
      </w:pPr>
    </w:p>
    <w:p w:rsidR="00857091" w:rsidRDefault="00857091" w:rsidP="00857091">
      <w:pPr>
        <w:ind w:firstLine="397"/>
        <w:jc w:val="both"/>
        <w:rPr>
          <w:sz w:val="28"/>
          <w:szCs w:val="28"/>
          <w:lang w:val="kk-KZ"/>
        </w:rPr>
      </w:pPr>
      <w:r>
        <w:rPr>
          <w:sz w:val="28"/>
          <w:szCs w:val="28"/>
          <w:lang w:val="kk-KZ"/>
        </w:rPr>
        <w:t>Сусыз тұздың еруінің энтальпиясы</w:t>
      </w:r>
      <w:r>
        <w:rPr>
          <w:sz w:val="28"/>
          <w:szCs w:val="28"/>
          <w:lang w:val="it-CH"/>
        </w:rPr>
        <w:t xml:space="preserve"> (∆H</w:t>
      </w:r>
      <w:r>
        <w:rPr>
          <w:sz w:val="28"/>
          <w:szCs w:val="28"/>
          <w:vertAlign w:val="subscript"/>
          <w:lang w:val="it-CH"/>
        </w:rPr>
        <w:t>1</w:t>
      </w:r>
      <w:r>
        <w:rPr>
          <w:sz w:val="28"/>
          <w:szCs w:val="28"/>
          <w:lang w:val="it-CH"/>
        </w:rPr>
        <w:t xml:space="preserve">) </w:t>
      </w:r>
      <w:r>
        <w:rPr>
          <w:sz w:val="28"/>
          <w:szCs w:val="28"/>
          <w:lang w:val="kk-KZ"/>
        </w:rPr>
        <w:t>сусыз тұздың гид</w:t>
      </w:r>
      <w:r>
        <w:rPr>
          <w:sz w:val="28"/>
          <w:szCs w:val="28"/>
          <w:lang w:val="kk-KZ"/>
        </w:rPr>
        <w:softHyphen/>
        <w:t>раттану энтальпиясы мен</w:t>
      </w:r>
      <w:r>
        <w:rPr>
          <w:sz w:val="28"/>
          <w:szCs w:val="28"/>
          <w:lang w:val="it-CH"/>
        </w:rPr>
        <w:t xml:space="preserve"> (∆H</w:t>
      </w:r>
      <w:r>
        <w:rPr>
          <w:sz w:val="28"/>
          <w:szCs w:val="28"/>
          <w:lang w:val="kk-KZ"/>
        </w:rPr>
        <w:t>гидр</w:t>
      </w:r>
      <w:r>
        <w:rPr>
          <w:sz w:val="28"/>
          <w:szCs w:val="28"/>
          <w:lang w:val="it-CH"/>
        </w:rPr>
        <w:t>)</w:t>
      </w:r>
      <w:r>
        <w:rPr>
          <w:sz w:val="28"/>
          <w:szCs w:val="28"/>
          <w:lang w:val="kk-KZ"/>
        </w:rPr>
        <w:t xml:space="preserve"> кристаллогидраттың еру эн</w:t>
      </w:r>
      <w:r>
        <w:rPr>
          <w:sz w:val="28"/>
          <w:szCs w:val="28"/>
          <w:lang w:val="kk-KZ"/>
        </w:rPr>
        <w:softHyphen/>
        <w:t>тальпиясының (</w:t>
      </w:r>
      <w:r>
        <w:rPr>
          <w:sz w:val="28"/>
          <w:szCs w:val="28"/>
          <w:lang w:val="it-CH"/>
        </w:rPr>
        <w:t>∆H</w:t>
      </w:r>
      <w:r>
        <w:rPr>
          <w:sz w:val="28"/>
          <w:szCs w:val="28"/>
          <w:vertAlign w:val="subscript"/>
          <w:lang w:val="it-CH"/>
        </w:rPr>
        <w:t>2</w:t>
      </w:r>
      <w:r>
        <w:rPr>
          <w:sz w:val="28"/>
          <w:szCs w:val="28"/>
          <w:lang w:val="kk-KZ"/>
        </w:rPr>
        <w:t>) қосындысынан тұрады. Гесс заңы бойынша ∆H</w:t>
      </w:r>
      <w:r>
        <w:rPr>
          <w:sz w:val="28"/>
          <w:szCs w:val="28"/>
          <w:vertAlign w:val="subscript"/>
          <w:lang w:val="kk-KZ"/>
        </w:rPr>
        <w:t>1</w:t>
      </w:r>
      <w:r>
        <w:rPr>
          <w:sz w:val="28"/>
          <w:szCs w:val="28"/>
          <w:lang w:val="kk-KZ"/>
        </w:rPr>
        <w:t>= ∆H</w:t>
      </w:r>
      <w:r>
        <w:rPr>
          <w:sz w:val="28"/>
          <w:szCs w:val="28"/>
          <w:vertAlign w:val="subscript"/>
          <w:lang w:val="kk-KZ"/>
        </w:rPr>
        <w:t>гидр</w:t>
      </w:r>
      <w:r>
        <w:rPr>
          <w:sz w:val="28"/>
          <w:szCs w:val="28"/>
          <w:lang w:val="kk-KZ"/>
        </w:rPr>
        <w:t>+ ∆H</w:t>
      </w:r>
      <w:r>
        <w:rPr>
          <w:sz w:val="28"/>
          <w:szCs w:val="28"/>
          <w:vertAlign w:val="subscript"/>
          <w:lang w:val="kk-KZ"/>
        </w:rPr>
        <w:t>2</w:t>
      </w:r>
      <w:r>
        <w:rPr>
          <w:sz w:val="28"/>
          <w:szCs w:val="28"/>
          <w:lang w:val="kk-KZ"/>
        </w:rPr>
        <w:t>. Сусыз тұздың гидраттану энтальпиясын есептеп, оны 5-кестедегі шамамен салыстырып, қандай тұз ал</w:t>
      </w:r>
      <w:r>
        <w:rPr>
          <w:sz w:val="28"/>
          <w:szCs w:val="28"/>
          <w:lang w:val="kk-KZ"/>
        </w:rPr>
        <w:softHyphen/>
        <w:t>ған</w:t>
      </w:r>
      <w:r>
        <w:rPr>
          <w:sz w:val="28"/>
          <w:szCs w:val="28"/>
          <w:lang w:val="kk-KZ"/>
        </w:rPr>
        <w:softHyphen/>
        <w:t>дарыңды табыңдар.</w:t>
      </w:r>
    </w:p>
    <w:p w:rsidR="00857091" w:rsidRDefault="00857091" w:rsidP="00857091">
      <w:pPr>
        <w:jc w:val="right"/>
        <w:rPr>
          <w:i/>
          <w:sz w:val="28"/>
          <w:szCs w:val="28"/>
          <w:lang w:val="kk-KZ"/>
        </w:rPr>
      </w:pPr>
      <w:r>
        <w:rPr>
          <w:i/>
          <w:sz w:val="28"/>
          <w:szCs w:val="28"/>
          <w:lang w:val="kk-KZ"/>
        </w:rPr>
        <w:t>5</w:t>
      </w:r>
      <w:r>
        <w:rPr>
          <w:i/>
          <w:sz w:val="28"/>
          <w:szCs w:val="28"/>
        </w:rPr>
        <w:t>-кесте</w:t>
      </w:r>
    </w:p>
    <w:p w:rsidR="00857091" w:rsidRDefault="00857091" w:rsidP="00857091">
      <w:pPr>
        <w:jc w:val="right"/>
        <w:rPr>
          <w:i/>
          <w:sz w:val="28"/>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5"/>
        <w:gridCol w:w="1419"/>
      </w:tblGrid>
      <w:tr w:rsidR="00857091" w:rsidTr="00857091">
        <w:trPr>
          <w:jc w:val="center"/>
        </w:trPr>
        <w:tc>
          <w:tcPr>
            <w:tcW w:w="4375" w:type="dxa"/>
            <w:tcBorders>
              <w:top w:val="single" w:sz="4" w:space="0" w:color="auto"/>
              <w:left w:val="single" w:sz="4" w:space="0" w:color="auto"/>
              <w:bottom w:val="single" w:sz="4" w:space="0" w:color="auto"/>
              <w:right w:val="single" w:sz="4" w:space="0" w:color="auto"/>
            </w:tcBorders>
            <w:hideMark/>
          </w:tcPr>
          <w:p w:rsidR="00857091" w:rsidRDefault="00857091">
            <w:pPr>
              <w:spacing w:line="256" w:lineRule="auto"/>
              <w:jc w:val="both"/>
              <w:rPr>
                <w:sz w:val="28"/>
                <w:szCs w:val="28"/>
                <w:lang w:val="kk-KZ" w:eastAsia="en-US"/>
              </w:rPr>
            </w:pPr>
            <w:r>
              <w:rPr>
                <w:sz w:val="28"/>
                <w:szCs w:val="28"/>
                <w:lang w:eastAsia="en-US"/>
              </w:rPr>
              <w:t>Кристаллогидраттың формуласы</w:t>
            </w:r>
          </w:p>
        </w:tc>
        <w:tc>
          <w:tcPr>
            <w:tcW w:w="1419" w:type="dxa"/>
            <w:tcBorders>
              <w:top w:val="single" w:sz="4" w:space="0" w:color="auto"/>
              <w:left w:val="single" w:sz="4" w:space="0" w:color="auto"/>
              <w:bottom w:val="single" w:sz="4" w:space="0" w:color="auto"/>
              <w:right w:val="single" w:sz="4" w:space="0" w:color="auto"/>
            </w:tcBorders>
            <w:hideMark/>
          </w:tcPr>
          <w:p w:rsidR="00857091" w:rsidRDefault="00857091">
            <w:pPr>
              <w:spacing w:line="256" w:lineRule="auto"/>
              <w:jc w:val="both"/>
              <w:rPr>
                <w:sz w:val="28"/>
                <w:szCs w:val="28"/>
                <w:lang w:val="kk-KZ" w:eastAsia="en-US"/>
              </w:rPr>
            </w:pPr>
            <w:r>
              <w:rPr>
                <w:sz w:val="28"/>
                <w:szCs w:val="28"/>
                <w:lang w:eastAsia="en-US"/>
              </w:rPr>
              <w:t>кДж/моль</w:t>
            </w:r>
          </w:p>
        </w:tc>
      </w:tr>
      <w:tr w:rsidR="00857091" w:rsidTr="00857091">
        <w:trPr>
          <w:jc w:val="center"/>
        </w:trPr>
        <w:tc>
          <w:tcPr>
            <w:tcW w:w="4375" w:type="dxa"/>
            <w:tcBorders>
              <w:top w:val="single" w:sz="4" w:space="0" w:color="auto"/>
              <w:left w:val="single" w:sz="4" w:space="0" w:color="auto"/>
              <w:bottom w:val="single" w:sz="4" w:space="0" w:color="auto"/>
              <w:right w:val="single" w:sz="4" w:space="0" w:color="auto"/>
            </w:tcBorders>
            <w:hideMark/>
          </w:tcPr>
          <w:p w:rsidR="00857091" w:rsidRDefault="00857091">
            <w:pPr>
              <w:spacing w:line="256" w:lineRule="auto"/>
              <w:jc w:val="both"/>
              <w:rPr>
                <w:sz w:val="28"/>
                <w:szCs w:val="28"/>
                <w:lang w:val="en-US" w:eastAsia="en-US"/>
              </w:rPr>
            </w:pPr>
            <w:r>
              <w:rPr>
                <w:sz w:val="28"/>
                <w:szCs w:val="28"/>
                <w:lang w:val="it-CH" w:eastAsia="en-US"/>
              </w:rPr>
              <w:t>Na</w:t>
            </w:r>
            <w:r>
              <w:rPr>
                <w:sz w:val="28"/>
                <w:szCs w:val="28"/>
                <w:vertAlign w:val="subscript"/>
                <w:lang w:val="it-CH" w:eastAsia="en-US"/>
              </w:rPr>
              <w:t>2</w:t>
            </w:r>
            <w:r>
              <w:rPr>
                <w:sz w:val="28"/>
                <w:szCs w:val="28"/>
                <w:lang w:val="it-CH" w:eastAsia="en-US"/>
              </w:rPr>
              <w:t>CO</w:t>
            </w:r>
            <w:r>
              <w:rPr>
                <w:sz w:val="28"/>
                <w:szCs w:val="28"/>
                <w:vertAlign w:val="subscript"/>
                <w:lang w:val="it-CH" w:eastAsia="en-US"/>
              </w:rPr>
              <w:t>3</w:t>
            </w:r>
            <w:r>
              <w:rPr>
                <w:sz w:val="28"/>
                <w:szCs w:val="28"/>
                <w:vertAlign w:val="superscript"/>
                <w:lang w:val="it-CH" w:eastAsia="en-US"/>
              </w:rPr>
              <w:t>.</w:t>
            </w:r>
            <w:r>
              <w:rPr>
                <w:sz w:val="28"/>
                <w:szCs w:val="28"/>
                <w:lang w:val="it-CH" w:eastAsia="en-US"/>
              </w:rPr>
              <w:t>10 H</w:t>
            </w:r>
            <w:r>
              <w:rPr>
                <w:sz w:val="28"/>
                <w:szCs w:val="28"/>
                <w:vertAlign w:val="subscript"/>
                <w:lang w:val="it-CH" w:eastAsia="en-US"/>
              </w:rPr>
              <w:t>2</w:t>
            </w:r>
            <w:r>
              <w:rPr>
                <w:sz w:val="28"/>
                <w:szCs w:val="28"/>
                <w:lang w:val="it-CH" w:eastAsia="en-US"/>
              </w:rPr>
              <w:t xml:space="preserve">O </w:t>
            </w:r>
          </w:p>
          <w:p w:rsidR="00857091" w:rsidRDefault="00857091">
            <w:pPr>
              <w:spacing w:line="256" w:lineRule="auto"/>
              <w:jc w:val="both"/>
              <w:rPr>
                <w:rFonts w:eastAsiaTheme="minorHAnsi"/>
                <w:sz w:val="28"/>
                <w:szCs w:val="28"/>
                <w:lang w:val="en-US" w:eastAsia="en-US"/>
              </w:rPr>
            </w:pPr>
            <w:r>
              <w:rPr>
                <w:sz w:val="28"/>
                <w:szCs w:val="28"/>
                <w:lang w:val="it-CH" w:eastAsia="en-US"/>
              </w:rPr>
              <w:t>ZnSO</w:t>
            </w:r>
            <w:r>
              <w:rPr>
                <w:sz w:val="28"/>
                <w:szCs w:val="28"/>
                <w:vertAlign w:val="subscript"/>
                <w:lang w:val="en-US" w:eastAsia="en-US"/>
              </w:rPr>
              <w:t>4</w:t>
            </w:r>
            <w:r>
              <w:rPr>
                <w:sz w:val="28"/>
                <w:szCs w:val="28"/>
                <w:vertAlign w:val="superscript"/>
                <w:lang w:val="en-US" w:eastAsia="en-US"/>
              </w:rPr>
              <w:t>.</w:t>
            </w:r>
            <w:r>
              <w:rPr>
                <w:sz w:val="28"/>
                <w:szCs w:val="28"/>
                <w:lang w:val="en-US" w:eastAsia="en-US"/>
              </w:rPr>
              <w:t xml:space="preserve">7 </w:t>
            </w:r>
            <w:r>
              <w:rPr>
                <w:sz w:val="28"/>
                <w:szCs w:val="28"/>
                <w:lang w:val="it-CH" w:eastAsia="en-US"/>
              </w:rPr>
              <w:t>H</w:t>
            </w:r>
            <w:r>
              <w:rPr>
                <w:sz w:val="28"/>
                <w:szCs w:val="28"/>
                <w:vertAlign w:val="subscript"/>
                <w:lang w:val="en-US" w:eastAsia="en-US"/>
              </w:rPr>
              <w:t>2</w:t>
            </w:r>
            <w:r>
              <w:rPr>
                <w:sz w:val="28"/>
                <w:szCs w:val="28"/>
                <w:lang w:val="it-CH" w:eastAsia="en-US"/>
              </w:rPr>
              <w:t xml:space="preserve">O </w:t>
            </w:r>
          </w:p>
          <w:p w:rsidR="00857091" w:rsidRDefault="00857091">
            <w:pPr>
              <w:spacing w:line="256" w:lineRule="auto"/>
              <w:jc w:val="both"/>
              <w:rPr>
                <w:sz w:val="28"/>
                <w:szCs w:val="28"/>
                <w:lang w:val="it-CH" w:eastAsia="en-US"/>
              </w:rPr>
            </w:pPr>
            <w:r>
              <w:rPr>
                <w:sz w:val="28"/>
                <w:szCs w:val="28"/>
                <w:lang w:val="it-CH" w:eastAsia="en-US"/>
              </w:rPr>
              <w:t>ZnCl</w:t>
            </w:r>
            <w:r>
              <w:rPr>
                <w:sz w:val="28"/>
                <w:szCs w:val="28"/>
                <w:vertAlign w:val="subscript"/>
                <w:lang w:val="it-CH" w:eastAsia="en-US"/>
              </w:rPr>
              <w:t>2</w:t>
            </w:r>
            <w:r>
              <w:rPr>
                <w:sz w:val="28"/>
                <w:szCs w:val="28"/>
                <w:vertAlign w:val="superscript"/>
                <w:lang w:val="it-CH" w:eastAsia="en-US"/>
              </w:rPr>
              <w:t>.</w:t>
            </w:r>
            <w:r>
              <w:rPr>
                <w:sz w:val="28"/>
                <w:szCs w:val="28"/>
                <w:lang w:val="it-CH" w:eastAsia="en-US"/>
              </w:rPr>
              <w:t>6 H</w:t>
            </w:r>
            <w:r>
              <w:rPr>
                <w:sz w:val="28"/>
                <w:szCs w:val="28"/>
                <w:vertAlign w:val="subscript"/>
                <w:lang w:val="it-CH" w:eastAsia="en-US"/>
              </w:rPr>
              <w:t>2</w:t>
            </w:r>
            <w:r>
              <w:rPr>
                <w:sz w:val="28"/>
                <w:szCs w:val="28"/>
                <w:lang w:val="it-CH" w:eastAsia="en-US"/>
              </w:rPr>
              <w:t>O</w:t>
            </w:r>
          </w:p>
          <w:p w:rsidR="00857091" w:rsidRDefault="00857091">
            <w:pPr>
              <w:spacing w:line="256" w:lineRule="auto"/>
              <w:jc w:val="both"/>
              <w:rPr>
                <w:sz w:val="28"/>
                <w:szCs w:val="28"/>
                <w:lang w:val="it-CH" w:eastAsia="en-US"/>
              </w:rPr>
            </w:pPr>
            <w:r>
              <w:rPr>
                <w:sz w:val="28"/>
                <w:szCs w:val="28"/>
                <w:lang w:val="it-CH" w:eastAsia="en-US"/>
              </w:rPr>
              <w:t>Na</w:t>
            </w:r>
            <w:r>
              <w:rPr>
                <w:sz w:val="28"/>
                <w:szCs w:val="28"/>
                <w:vertAlign w:val="subscript"/>
                <w:lang w:val="it-CH" w:eastAsia="en-US"/>
              </w:rPr>
              <w:t>2</w:t>
            </w:r>
            <w:r>
              <w:rPr>
                <w:sz w:val="28"/>
                <w:szCs w:val="28"/>
                <w:lang w:val="it-CH" w:eastAsia="en-US"/>
              </w:rPr>
              <w:t>SO</w:t>
            </w:r>
            <w:r>
              <w:rPr>
                <w:sz w:val="28"/>
                <w:szCs w:val="28"/>
                <w:vertAlign w:val="subscript"/>
                <w:lang w:val="it-CH" w:eastAsia="en-US"/>
              </w:rPr>
              <w:t>4</w:t>
            </w:r>
            <w:r>
              <w:rPr>
                <w:sz w:val="28"/>
                <w:szCs w:val="28"/>
                <w:vertAlign w:val="superscript"/>
                <w:lang w:val="it-CH" w:eastAsia="en-US"/>
              </w:rPr>
              <w:t>.</w:t>
            </w:r>
            <w:r>
              <w:rPr>
                <w:sz w:val="28"/>
                <w:szCs w:val="28"/>
                <w:lang w:val="it-CH" w:eastAsia="en-US"/>
              </w:rPr>
              <w:t>10 H</w:t>
            </w:r>
            <w:r>
              <w:rPr>
                <w:sz w:val="28"/>
                <w:szCs w:val="28"/>
                <w:vertAlign w:val="subscript"/>
                <w:lang w:val="it-CH" w:eastAsia="en-US"/>
              </w:rPr>
              <w:t>2</w:t>
            </w:r>
            <w:r>
              <w:rPr>
                <w:sz w:val="28"/>
                <w:szCs w:val="28"/>
                <w:lang w:val="it-CH" w:eastAsia="en-US"/>
              </w:rPr>
              <w:t>O</w:t>
            </w:r>
          </w:p>
          <w:p w:rsidR="00857091" w:rsidRDefault="00857091">
            <w:pPr>
              <w:spacing w:line="256" w:lineRule="auto"/>
              <w:jc w:val="both"/>
              <w:rPr>
                <w:sz w:val="28"/>
                <w:szCs w:val="28"/>
                <w:lang w:val="it-CH" w:eastAsia="en-US"/>
              </w:rPr>
            </w:pPr>
            <w:r>
              <w:rPr>
                <w:sz w:val="28"/>
                <w:szCs w:val="28"/>
                <w:lang w:val="it-CH" w:eastAsia="en-US"/>
              </w:rPr>
              <w:t>Na</w:t>
            </w:r>
            <w:r>
              <w:rPr>
                <w:sz w:val="28"/>
                <w:szCs w:val="28"/>
                <w:vertAlign w:val="subscript"/>
                <w:lang w:val="it-CH" w:eastAsia="en-US"/>
              </w:rPr>
              <w:t>2</w:t>
            </w:r>
            <w:r>
              <w:rPr>
                <w:sz w:val="28"/>
                <w:szCs w:val="28"/>
                <w:lang w:val="it-CH" w:eastAsia="en-US"/>
              </w:rPr>
              <w:t>HPO</w:t>
            </w:r>
            <w:r>
              <w:rPr>
                <w:sz w:val="28"/>
                <w:szCs w:val="28"/>
                <w:vertAlign w:val="subscript"/>
                <w:lang w:val="it-CH" w:eastAsia="en-US"/>
              </w:rPr>
              <w:t>4</w:t>
            </w:r>
            <w:r>
              <w:rPr>
                <w:sz w:val="28"/>
                <w:szCs w:val="28"/>
                <w:vertAlign w:val="superscript"/>
                <w:lang w:val="it-CH" w:eastAsia="en-US"/>
              </w:rPr>
              <w:t>.</w:t>
            </w:r>
            <w:r>
              <w:rPr>
                <w:sz w:val="28"/>
                <w:szCs w:val="28"/>
                <w:lang w:val="it-CH" w:eastAsia="en-US"/>
              </w:rPr>
              <w:t>12 H</w:t>
            </w:r>
            <w:r>
              <w:rPr>
                <w:sz w:val="28"/>
                <w:szCs w:val="28"/>
                <w:vertAlign w:val="subscript"/>
                <w:lang w:val="it-CH" w:eastAsia="en-US"/>
              </w:rPr>
              <w:t>2</w:t>
            </w:r>
            <w:r>
              <w:rPr>
                <w:sz w:val="28"/>
                <w:szCs w:val="28"/>
                <w:lang w:val="it-CH" w:eastAsia="en-US"/>
              </w:rPr>
              <w:t>O</w:t>
            </w:r>
          </w:p>
        </w:tc>
        <w:tc>
          <w:tcPr>
            <w:tcW w:w="1419" w:type="dxa"/>
            <w:tcBorders>
              <w:top w:val="single" w:sz="4" w:space="0" w:color="auto"/>
              <w:left w:val="single" w:sz="4" w:space="0" w:color="auto"/>
              <w:bottom w:val="single" w:sz="4" w:space="0" w:color="auto"/>
              <w:right w:val="single" w:sz="4" w:space="0" w:color="auto"/>
            </w:tcBorders>
            <w:hideMark/>
          </w:tcPr>
          <w:p w:rsidR="00857091" w:rsidRDefault="00857091">
            <w:pPr>
              <w:spacing w:line="256" w:lineRule="auto"/>
              <w:jc w:val="both"/>
              <w:rPr>
                <w:sz w:val="28"/>
                <w:szCs w:val="28"/>
                <w:lang w:val="kk-KZ" w:eastAsia="en-US"/>
              </w:rPr>
            </w:pPr>
            <w:r>
              <w:rPr>
                <w:sz w:val="28"/>
                <w:szCs w:val="28"/>
                <w:lang w:eastAsia="en-US"/>
              </w:rPr>
              <w:t>-91,2</w:t>
            </w:r>
          </w:p>
          <w:p w:rsidR="00857091" w:rsidRDefault="00857091">
            <w:pPr>
              <w:spacing w:line="256" w:lineRule="auto"/>
              <w:jc w:val="both"/>
              <w:rPr>
                <w:rFonts w:eastAsiaTheme="minorHAnsi"/>
                <w:sz w:val="28"/>
                <w:szCs w:val="28"/>
                <w:lang w:val="en-US" w:eastAsia="en-US"/>
              </w:rPr>
            </w:pPr>
            <w:r>
              <w:rPr>
                <w:sz w:val="28"/>
                <w:szCs w:val="28"/>
                <w:lang w:eastAsia="en-US"/>
              </w:rPr>
              <w:t>-95,0</w:t>
            </w:r>
          </w:p>
          <w:p w:rsidR="00857091" w:rsidRDefault="00857091">
            <w:pPr>
              <w:spacing w:line="256" w:lineRule="auto"/>
              <w:jc w:val="both"/>
              <w:rPr>
                <w:sz w:val="28"/>
                <w:szCs w:val="28"/>
                <w:lang w:eastAsia="en-US"/>
              </w:rPr>
            </w:pPr>
            <w:r>
              <w:rPr>
                <w:sz w:val="28"/>
                <w:szCs w:val="28"/>
                <w:lang w:eastAsia="en-US"/>
              </w:rPr>
              <w:t>-78,7</w:t>
            </w:r>
          </w:p>
          <w:p w:rsidR="00857091" w:rsidRDefault="00857091">
            <w:pPr>
              <w:spacing w:line="256" w:lineRule="auto"/>
              <w:jc w:val="both"/>
              <w:rPr>
                <w:sz w:val="28"/>
                <w:szCs w:val="28"/>
                <w:lang w:eastAsia="en-US"/>
              </w:rPr>
            </w:pPr>
            <w:r>
              <w:rPr>
                <w:sz w:val="28"/>
                <w:szCs w:val="28"/>
                <w:lang w:eastAsia="en-US"/>
              </w:rPr>
              <w:t>-80,5</w:t>
            </w:r>
          </w:p>
          <w:p w:rsidR="00857091" w:rsidRDefault="00857091">
            <w:pPr>
              <w:spacing w:line="256" w:lineRule="auto"/>
              <w:jc w:val="both"/>
              <w:rPr>
                <w:sz w:val="28"/>
                <w:szCs w:val="28"/>
                <w:lang w:val="kk-KZ" w:eastAsia="en-US"/>
              </w:rPr>
            </w:pPr>
            <w:r>
              <w:rPr>
                <w:sz w:val="28"/>
                <w:szCs w:val="28"/>
                <w:lang w:eastAsia="en-US"/>
              </w:rPr>
              <w:t>-119,3</w:t>
            </w:r>
          </w:p>
        </w:tc>
      </w:tr>
    </w:tbl>
    <w:p w:rsidR="00857091" w:rsidRDefault="00857091" w:rsidP="00857091">
      <w:pPr>
        <w:spacing w:line="247" w:lineRule="auto"/>
        <w:ind w:firstLine="397"/>
        <w:jc w:val="both"/>
        <w:rPr>
          <w:b/>
          <w:sz w:val="28"/>
          <w:szCs w:val="28"/>
          <w:lang w:val="kk-KZ"/>
        </w:rPr>
      </w:pPr>
    </w:p>
    <w:p w:rsidR="00857091" w:rsidRDefault="00857091" w:rsidP="00857091">
      <w:pPr>
        <w:spacing w:line="247" w:lineRule="auto"/>
        <w:ind w:firstLine="397"/>
        <w:jc w:val="both"/>
        <w:rPr>
          <w:b/>
          <w:sz w:val="28"/>
          <w:szCs w:val="28"/>
          <w:lang w:val="kk-KZ" w:eastAsia="en-US"/>
        </w:rPr>
      </w:pPr>
      <w:r>
        <w:rPr>
          <w:b/>
          <w:sz w:val="28"/>
          <w:szCs w:val="28"/>
          <w:lang w:val="kk-KZ"/>
        </w:rPr>
        <w:t>Б) Мыс сульфатының гидраттану энтальпиясын анық</w:t>
      </w:r>
      <w:r>
        <w:rPr>
          <w:b/>
          <w:sz w:val="28"/>
          <w:szCs w:val="28"/>
          <w:lang w:val="kk-KZ"/>
        </w:rPr>
        <w:softHyphen/>
        <w:t>тау</w:t>
      </w:r>
    </w:p>
    <w:p w:rsidR="00857091" w:rsidRDefault="00857091" w:rsidP="00857091">
      <w:pPr>
        <w:spacing w:line="247" w:lineRule="auto"/>
        <w:ind w:firstLine="397"/>
        <w:jc w:val="both"/>
        <w:rPr>
          <w:b/>
          <w:sz w:val="28"/>
          <w:szCs w:val="28"/>
          <w:lang w:val="kk-KZ"/>
        </w:rPr>
      </w:pPr>
    </w:p>
    <w:p w:rsidR="00857091" w:rsidRDefault="00857091" w:rsidP="00857091">
      <w:pPr>
        <w:spacing w:line="247" w:lineRule="auto"/>
        <w:ind w:firstLine="397"/>
        <w:jc w:val="both"/>
        <w:rPr>
          <w:sz w:val="28"/>
          <w:szCs w:val="28"/>
          <w:lang w:val="kk-KZ"/>
        </w:rPr>
      </w:pPr>
      <w:r>
        <w:rPr>
          <w:sz w:val="28"/>
          <w:szCs w:val="28"/>
          <w:lang w:val="kk-KZ"/>
        </w:rPr>
        <w:t>Алдын ала өлшенген калориметрдің стаканына дистилден</w:t>
      </w:r>
      <w:r>
        <w:rPr>
          <w:sz w:val="28"/>
          <w:szCs w:val="28"/>
          <w:lang w:val="kk-KZ"/>
        </w:rPr>
        <w:softHyphen/>
        <w:t>ген су құйып, калориметрдегі судың температурасын (t</w:t>
      </w:r>
      <w:r>
        <w:rPr>
          <w:sz w:val="28"/>
          <w:szCs w:val="28"/>
          <w:vertAlign w:val="subscript"/>
          <w:lang w:val="kk-KZ"/>
        </w:rPr>
        <w:t>1</w:t>
      </w:r>
      <w:r>
        <w:rPr>
          <w:sz w:val="28"/>
          <w:szCs w:val="28"/>
          <w:lang w:val="kk-KZ"/>
        </w:rPr>
        <w:t>) өл</w:t>
      </w:r>
      <w:r>
        <w:rPr>
          <w:sz w:val="28"/>
          <w:szCs w:val="28"/>
          <w:lang w:val="kk-KZ"/>
        </w:rPr>
        <w:softHyphen/>
        <w:t>шей</w:t>
      </w:r>
      <w:r>
        <w:rPr>
          <w:sz w:val="28"/>
          <w:szCs w:val="28"/>
          <w:lang w:val="kk-KZ"/>
        </w:rPr>
        <w:softHyphen/>
        <w:t>ді. 8 грамм сусыз мыс сульфатын алып, араластырғышты іске қосып, суда ерітеді. Ерітіндінің ең жоғарғы температурасын (t</w:t>
      </w:r>
      <w:r>
        <w:rPr>
          <w:sz w:val="28"/>
          <w:szCs w:val="28"/>
          <w:vertAlign w:val="subscript"/>
          <w:lang w:val="kk-KZ"/>
        </w:rPr>
        <w:t>2</w:t>
      </w:r>
      <w:r>
        <w:rPr>
          <w:sz w:val="28"/>
          <w:szCs w:val="28"/>
          <w:lang w:val="kk-KZ"/>
        </w:rPr>
        <w:t>) өлшейді. Ерітіндінің жылу сыйымдылығын 4,18 Дж/г∙град. және тығыздығын 1 г/см</w:t>
      </w:r>
      <w:r>
        <w:rPr>
          <w:sz w:val="28"/>
          <w:szCs w:val="28"/>
          <w:vertAlign w:val="superscript"/>
          <w:lang w:val="kk-KZ"/>
        </w:rPr>
        <w:t>3</w:t>
      </w:r>
      <w:r>
        <w:rPr>
          <w:sz w:val="28"/>
          <w:szCs w:val="28"/>
          <w:lang w:val="kk-KZ"/>
        </w:rPr>
        <w:t xml:space="preserve"> тең деп алып және ерітінді мен калори</w:t>
      </w:r>
      <w:r>
        <w:rPr>
          <w:sz w:val="28"/>
          <w:szCs w:val="28"/>
          <w:lang w:val="kk-KZ"/>
        </w:rPr>
        <w:softHyphen/>
        <w:t>метр</w:t>
      </w:r>
      <w:r>
        <w:rPr>
          <w:sz w:val="28"/>
          <w:szCs w:val="28"/>
          <w:lang w:val="kk-KZ"/>
        </w:rPr>
        <w:softHyphen/>
        <w:t>лік стаканның массасын ескере отырып, калориметрдегі бөлін</w:t>
      </w:r>
      <w:r>
        <w:rPr>
          <w:sz w:val="28"/>
          <w:szCs w:val="28"/>
          <w:lang w:val="kk-KZ"/>
        </w:rPr>
        <w:softHyphen/>
        <w:t>ген жылу мөлшерін (∆H</w:t>
      </w:r>
      <w:r>
        <w:rPr>
          <w:sz w:val="28"/>
          <w:szCs w:val="28"/>
          <w:vertAlign w:val="subscript"/>
          <w:lang w:val="kk-KZ"/>
        </w:rPr>
        <w:t>1</w:t>
      </w:r>
      <w:r>
        <w:rPr>
          <w:sz w:val="28"/>
          <w:szCs w:val="28"/>
          <w:lang w:val="kk-KZ"/>
        </w:rPr>
        <w:t>) есептейді (жоғарыда келтірілген фор</w:t>
      </w:r>
      <w:r>
        <w:rPr>
          <w:sz w:val="28"/>
          <w:szCs w:val="28"/>
          <w:lang w:val="kk-KZ"/>
        </w:rPr>
        <w:softHyphen/>
        <w:t>мулалар бойынша).</w:t>
      </w:r>
    </w:p>
    <w:p w:rsidR="00857091" w:rsidRDefault="00857091" w:rsidP="00857091">
      <w:pPr>
        <w:spacing w:line="247" w:lineRule="auto"/>
        <w:ind w:firstLine="397"/>
        <w:jc w:val="both"/>
        <w:rPr>
          <w:sz w:val="28"/>
          <w:szCs w:val="28"/>
          <w:lang w:val="kk-KZ"/>
        </w:rPr>
      </w:pPr>
      <w:r>
        <w:rPr>
          <w:sz w:val="28"/>
          <w:szCs w:val="28"/>
          <w:lang w:val="kk-KZ"/>
        </w:rPr>
        <w:t>Осындай тәжірибені мыс сульфатының кристаллогидраты үшін қайталайды (m=10г). Бөлінген жылу мөлшерін есептейді (∆H</w:t>
      </w:r>
      <w:r>
        <w:rPr>
          <w:sz w:val="28"/>
          <w:szCs w:val="28"/>
          <w:vertAlign w:val="subscript"/>
          <w:lang w:val="kk-KZ"/>
        </w:rPr>
        <w:t>2</w:t>
      </w:r>
      <w:r>
        <w:rPr>
          <w:sz w:val="28"/>
          <w:szCs w:val="28"/>
          <w:lang w:val="kk-KZ"/>
        </w:rPr>
        <w:t>). Тәжірибенің нәтижелерін пайдаланып, мыс сульфатының гидраттану жылуын есептейді:</w:t>
      </w:r>
    </w:p>
    <w:p w:rsidR="00857091" w:rsidRDefault="00857091" w:rsidP="00857091">
      <w:pPr>
        <w:spacing w:line="247" w:lineRule="auto"/>
        <w:ind w:firstLine="397"/>
        <w:jc w:val="center"/>
        <w:rPr>
          <w:sz w:val="28"/>
          <w:szCs w:val="28"/>
          <w:lang w:val="it-CH"/>
        </w:rPr>
      </w:pPr>
    </w:p>
    <w:p w:rsidR="00857091" w:rsidRDefault="00857091" w:rsidP="00857091">
      <w:pPr>
        <w:spacing w:line="247" w:lineRule="auto"/>
        <w:jc w:val="center"/>
        <w:rPr>
          <w:sz w:val="28"/>
          <w:szCs w:val="28"/>
          <w:vertAlign w:val="subscript"/>
          <w:lang w:val="kk-KZ"/>
        </w:rPr>
      </w:pPr>
      <w:r>
        <w:rPr>
          <w:sz w:val="28"/>
          <w:szCs w:val="28"/>
          <w:lang w:val="it-CH"/>
        </w:rPr>
        <w:t>CuSO</w:t>
      </w:r>
      <w:r>
        <w:rPr>
          <w:sz w:val="28"/>
          <w:szCs w:val="28"/>
          <w:vertAlign w:val="subscript"/>
          <w:lang w:val="it-CH"/>
        </w:rPr>
        <w:t>4</w:t>
      </w:r>
      <w:r>
        <w:rPr>
          <w:sz w:val="28"/>
          <w:szCs w:val="28"/>
          <w:lang w:val="it-CH"/>
        </w:rPr>
        <w:t>(</w:t>
      </w:r>
      <w:r>
        <w:rPr>
          <w:sz w:val="28"/>
          <w:szCs w:val="28"/>
          <w:lang w:val="kk-KZ"/>
        </w:rPr>
        <w:t>қ</w:t>
      </w:r>
      <w:r>
        <w:rPr>
          <w:sz w:val="28"/>
          <w:szCs w:val="28"/>
          <w:lang w:val="it-CH"/>
        </w:rPr>
        <w:t>)</w:t>
      </w:r>
      <w:r>
        <w:rPr>
          <w:sz w:val="28"/>
          <w:szCs w:val="28"/>
          <w:lang w:val="kk-KZ"/>
        </w:rPr>
        <w:t xml:space="preserve"> </w:t>
      </w:r>
      <w:r>
        <w:rPr>
          <w:sz w:val="28"/>
          <w:szCs w:val="28"/>
          <w:lang w:val="it-CH"/>
        </w:rPr>
        <w:t>+</w:t>
      </w:r>
      <w:r>
        <w:rPr>
          <w:sz w:val="28"/>
          <w:szCs w:val="28"/>
          <w:lang w:val="kk-KZ"/>
        </w:rPr>
        <w:t xml:space="preserve"> </w:t>
      </w:r>
      <w:r>
        <w:rPr>
          <w:sz w:val="28"/>
          <w:szCs w:val="28"/>
          <w:lang w:val="it-CH"/>
        </w:rPr>
        <w:t>5H</w:t>
      </w:r>
      <w:r>
        <w:rPr>
          <w:sz w:val="28"/>
          <w:szCs w:val="28"/>
          <w:vertAlign w:val="subscript"/>
          <w:lang w:val="it-CH"/>
        </w:rPr>
        <w:t>2</w:t>
      </w:r>
      <w:r>
        <w:rPr>
          <w:sz w:val="28"/>
          <w:szCs w:val="28"/>
          <w:lang w:val="it-CH"/>
        </w:rPr>
        <w:t>O(c)</w:t>
      </w:r>
      <w:r>
        <w:rPr>
          <w:sz w:val="28"/>
          <w:szCs w:val="28"/>
          <w:lang w:val="kk-KZ"/>
        </w:rPr>
        <w:t xml:space="preserve"> </w:t>
      </w:r>
      <w:r>
        <w:rPr>
          <w:sz w:val="28"/>
          <w:szCs w:val="28"/>
          <w:lang w:val="it-CH"/>
        </w:rPr>
        <w:t>= CuSO</w:t>
      </w:r>
      <w:r>
        <w:rPr>
          <w:sz w:val="28"/>
          <w:szCs w:val="28"/>
          <w:vertAlign w:val="subscript"/>
          <w:lang w:val="it-CH"/>
        </w:rPr>
        <w:t xml:space="preserve">4 </w:t>
      </w:r>
      <w:r>
        <w:rPr>
          <w:sz w:val="28"/>
          <w:szCs w:val="28"/>
          <w:vertAlign w:val="superscript"/>
          <w:lang w:val="it-CH"/>
        </w:rPr>
        <w:t>.</w:t>
      </w:r>
      <w:r>
        <w:rPr>
          <w:sz w:val="28"/>
          <w:szCs w:val="28"/>
          <w:lang w:val="it-CH"/>
        </w:rPr>
        <w:t>5H</w:t>
      </w:r>
      <w:r>
        <w:rPr>
          <w:sz w:val="28"/>
          <w:szCs w:val="28"/>
          <w:vertAlign w:val="subscript"/>
          <w:lang w:val="it-CH"/>
        </w:rPr>
        <w:t>2</w:t>
      </w:r>
      <w:r>
        <w:rPr>
          <w:sz w:val="28"/>
          <w:szCs w:val="28"/>
          <w:lang w:val="it-CH"/>
        </w:rPr>
        <w:t>O(</w:t>
      </w:r>
      <w:r>
        <w:rPr>
          <w:sz w:val="28"/>
          <w:szCs w:val="28"/>
          <w:lang w:val="kk-KZ"/>
        </w:rPr>
        <w:t>қ</w:t>
      </w:r>
      <w:r>
        <w:rPr>
          <w:sz w:val="28"/>
          <w:szCs w:val="28"/>
          <w:lang w:val="it-CH"/>
        </w:rPr>
        <w:t>)</w:t>
      </w:r>
      <w:r>
        <w:rPr>
          <w:sz w:val="28"/>
          <w:szCs w:val="28"/>
          <w:lang w:val="kk-KZ"/>
        </w:rPr>
        <w:t xml:space="preserve"> + </w:t>
      </w:r>
      <w:r>
        <w:rPr>
          <w:sz w:val="28"/>
          <w:szCs w:val="28"/>
          <w:lang w:val="it-CH"/>
        </w:rPr>
        <w:t>∆H</w:t>
      </w:r>
      <w:r>
        <w:rPr>
          <w:sz w:val="28"/>
          <w:szCs w:val="28"/>
          <w:vertAlign w:val="subscript"/>
          <w:lang w:val="kk-KZ"/>
        </w:rPr>
        <w:t>гидр.</w:t>
      </w:r>
    </w:p>
    <w:p w:rsidR="00857091" w:rsidRDefault="00857091" w:rsidP="00857091">
      <w:pPr>
        <w:spacing w:line="247" w:lineRule="auto"/>
        <w:ind w:firstLine="397"/>
        <w:jc w:val="center"/>
        <w:rPr>
          <w:sz w:val="28"/>
          <w:szCs w:val="28"/>
          <w:vertAlign w:val="subscript"/>
          <w:lang w:val="kk-KZ"/>
        </w:rPr>
      </w:pPr>
    </w:p>
    <w:p w:rsidR="00857091" w:rsidRDefault="00857091" w:rsidP="00857091">
      <w:pPr>
        <w:spacing w:line="247" w:lineRule="auto"/>
        <w:ind w:firstLine="397"/>
        <w:jc w:val="both"/>
        <w:rPr>
          <w:sz w:val="28"/>
          <w:szCs w:val="28"/>
          <w:lang w:val="kk-KZ"/>
        </w:rPr>
      </w:pPr>
      <w:r>
        <w:rPr>
          <w:sz w:val="28"/>
          <w:szCs w:val="28"/>
          <w:lang w:val="kk-KZ"/>
        </w:rPr>
        <w:t>Гесс заңы бойынша ∆H</w:t>
      </w:r>
      <w:r>
        <w:rPr>
          <w:sz w:val="28"/>
          <w:szCs w:val="28"/>
          <w:vertAlign w:val="subscript"/>
          <w:lang w:val="kk-KZ"/>
        </w:rPr>
        <w:t xml:space="preserve">гидр </w:t>
      </w:r>
      <w:r>
        <w:rPr>
          <w:sz w:val="28"/>
          <w:szCs w:val="28"/>
          <w:lang w:val="kk-KZ"/>
        </w:rPr>
        <w:t>= ∆H</w:t>
      </w:r>
      <w:r>
        <w:rPr>
          <w:sz w:val="28"/>
          <w:szCs w:val="28"/>
          <w:vertAlign w:val="subscript"/>
          <w:lang w:val="kk-KZ"/>
        </w:rPr>
        <w:t>1</w:t>
      </w:r>
      <w:r>
        <w:rPr>
          <w:sz w:val="28"/>
          <w:szCs w:val="28"/>
          <w:lang w:val="kk-KZ"/>
        </w:rPr>
        <w:t xml:space="preserve"> − ∆H</w:t>
      </w:r>
      <w:r>
        <w:rPr>
          <w:sz w:val="28"/>
          <w:szCs w:val="28"/>
          <w:vertAlign w:val="subscript"/>
          <w:lang w:val="kk-KZ"/>
        </w:rPr>
        <w:t>2</w:t>
      </w:r>
      <w:r>
        <w:rPr>
          <w:sz w:val="28"/>
          <w:szCs w:val="28"/>
          <w:lang w:val="kk-KZ"/>
        </w:rPr>
        <w:t>. Есептеулерде стан</w:t>
      </w:r>
      <w:r>
        <w:rPr>
          <w:sz w:val="28"/>
          <w:szCs w:val="28"/>
          <w:lang w:val="kk-KZ"/>
        </w:rPr>
        <w:softHyphen/>
        <w:t>дарттық энтальпиялардың таңбаларын ескеру керек.</w:t>
      </w:r>
    </w:p>
    <w:p w:rsidR="00857091" w:rsidRDefault="00857091" w:rsidP="00857091">
      <w:pPr>
        <w:spacing w:line="247" w:lineRule="auto"/>
        <w:ind w:firstLine="397"/>
        <w:jc w:val="both"/>
        <w:rPr>
          <w:sz w:val="28"/>
          <w:szCs w:val="28"/>
          <w:lang w:val="kk-KZ"/>
        </w:rPr>
      </w:pPr>
      <w:r>
        <w:rPr>
          <w:sz w:val="28"/>
          <w:szCs w:val="28"/>
          <w:lang w:val="kk-KZ"/>
        </w:rPr>
        <w:t>Тәжірибелер нәтижесін жазу үлгісі:</w:t>
      </w:r>
    </w:p>
    <w:p w:rsidR="00857091" w:rsidRDefault="00857091" w:rsidP="00857091">
      <w:pPr>
        <w:spacing w:line="247" w:lineRule="auto"/>
        <w:ind w:firstLine="397"/>
        <w:jc w:val="both"/>
        <w:rPr>
          <w:sz w:val="28"/>
          <w:szCs w:val="28"/>
          <w:lang w:val="kk-KZ"/>
        </w:rPr>
      </w:pPr>
      <w:r>
        <w:rPr>
          <w:sz w:val="28"/>
          <w:szCs w:val="28"/>
          <w:lang w:val="kk-KZ"/>
        </w:rPr>
        <w:t>Құрғақ тұздың массасы − m</w:t>
      </w:r>
      <w:r>
        <w:rPr>
          <w:sz w:val="28"/>
          <w:szCs w:val="28"/>
          <w:vertAlign w:val="subscript"/>
          <w:lang w:val="kk-KZ"/>
        </w:rPr>
        <w:t>1</w:t>
      </w:r>
      <w:r>
        <w:rPr>
          <w:sz w:val="28"/>
          <w:szCs w:val="28"/>
          <w:lang w:val="kk-KZ"/>
        </w:rPr>
        <w:t>, г</w:t>
      </w:r>
    </w:p>
    <w:p w:rsidR="00857091" w:rsidRDefault="00857091" w:rsidP="00857091">
      <w:pPr>
        <w:spacing w:line="247" w:lineRule="auto"/>
        <w:ind w:firstLine="397"/>
        <w:jc w:val="both"/>
        <w:rPr>
          <w:sz w:val="28"/>
          <w:szCs w:val="28"/>
        </w:rPr>
      </w:pPr>
      <w:r>
        <w:rPr>
          <w:sz w:val="28"/>
          <w:szCs w:val="28"/>
        </w:rPr>
        <w:t>Бастапқы температура − t</w:t>
      </w:r>
      <w:r>
        <w:rPr>
          <w:sz w:val="28"/>
          <w:szCs w:val="28"/>
          <w:vertAlign w:val="subscript"/>
        </w:rPr>
        <w:t>1</w:t>
      </w:r>
      <w:r>
        <w:rPr>
          <w:sz w:val="28"/>
          <w:szCs w:val="28"/>
        </w:rPr>
        <w:t>,</w:t>
      </w:r>
      <w:r>
        <w:rPr>
          <w:sz w:val="28"/>
          <w:szCs w:val="28"/>
          <w:vertAlign w:val="superscript"/>
        </w:rPr>
        <w:t xml:space="preserve"> </w:t>
      </w:r>
      <w:r>
        <w:rPr>
          <w:sz w:val="28"/>
          <w:szCs w:val="28"/>
          <w:lang w:val="kk-KZ"/>
        </w:rPr>
        <w:t>°</w:t>
      </w:r>
      <w:r>
        <w:rPr>
          <w:sz w:val="28"/>
          <w:szCs w:val="28"/>
        </w:rPr>
        <w:t>С</w:t>
      </w:r>
    </w:p>
    <w:p w:rsidR="00857091" w:rsidRDefault="00857091" w:rsidP="00857091">
      <w:pPr>
        <w:spacing w:line="247" w:lineRule="auto"/>
        <w:ind w:firstLine="397"/>
        <w:jc w:val="both"/>
        <w:rPr>
          <w:sz w:val="28"/>
          <w:szCs w:val="28"/>
        </w:rPr>
      </w:pPr>
      <w:r>
        <w:rPr>
          <w:sz w:val="28"/>
          <w:szCs w:val="28"/>
        </w:rPr>
        <w:t>Соңғы температура – t</w:t>
      </w:r>
      <w:r>
        <w:rPr>
          <w:sz w:val="28"/>
          <w:szCs w:val="28"/>
          <w:vertAlign w:val="subscript"/>
        </w:rPr>
        <w:t>2</w:t>
      </w:r>
      <w:r>
        <w:rPr>
          <w:sz w:val="28"/>
          <w:szCs w:val="28"/>
        </w:rPr>
        <w:t>,</w:t>
      </w:r>
      <w:r>
        <w:rPr>
          <w:sz w:val="28"/>
          <w:szCs w:val="28"/>
          <w:vertAlign w:val="superscript"/>
        </w:rPr>
        <w:t xml:space="preserve"> </w:t>
      </w:r>
      <w:r>
        <w:rPr>
          <w:sz w:val="28"/>
          <w:szCs w:val="28"/>
          <w:lang w:val="kk-KZ"/>
        </w:rPr>
        <w:t>°</w:t>
      </w:r>
      <w:r>
        <w:rPr>
          <w:sz w:val="28"/>
          <w:szCs w:val="28"/>
        </w:rPr>
        <w:t>С</w:t>
      </w:r>
    </w:p>
    <w:p w:rsidR="00857091" w:rsidRDefault="00857091" w:rsidP="00857091">
      <w:pPr>
        <w:spacing w:line="247" w:lineRule="auto"/>
        <w:ind w:firstLine="397"/>
        <w:jc w:val="both"/>
        <w:rPr>
          <w:sz w:val="28"/>
          <w:szCs w:val="28"/>
        </w:rPr>
      </w:pPr>
      <w:r>
        <w:rPr>
          <w:sz w:val="28"/>
          <w:szCs w:val="28"/>
        </w:rPr>
        <w:t xml:space="preserve">Жүйенің жылу сыйымдылығы − C, Дж/г∙град. </w:t>
      </w:r>
    </w:p>
    <w:p w:rsidR="00857091" w:rsidRDefault="00857091" w:rsidP="00857091">
      <w:pPr>
        <w:spacing w:line="247" w:lineRule="auto"/>
        <w:ind w:firstLine="397"/>
        <w:jc w:val="both"/>
        <w:rPr>
          <w:sz w:val="28"/>
          <w:szCs w:val="28"/>
        </w:rPr>
      </w:pPr>
      <w:r>
        <w:rPr>
          <w:sz w:val="28"/>
          <w:szCs w:val="28"/>
        </w:rPr>
        <w:t>Калориметрдегі бөлінген жылу мөлшері − Q</w:t>
      </w:r>
      <w:r>
        <w:rPr>
          <w:sz w:val="28"/>
          <w:szCs w:val="28"/>
          <w:vertAlign w:val="subscript"/>
        </w:rPr>
        <w:t>1</w:t>
      </w:r>
    </w:p>
    <w:p w:rsidR="00857091" w:rsidRDefault="00857091" w:rsidP="00857091">
      <w:pPr>
        <w:spacing w:line="247" w:lineRule="auto"/>
        <w:ind w:firstLine="397"/>
        <w:jc w:val="both"/>
        <w:rPr>
          <w:sz w:val="28"/>
          <w:szCs w:val="28"/>
        </w:rPr>
      </w:pPr>
      <w:r>
        <w:rPr>
          <w:sz w:val="28"/>
          <w:szCs w:val="28"/>
        </w:rPr>
        <w:t>Құрғақ (сусыз) тұздың еру жылуы − ∆Н</w:t>
      </w:r>
      <w:r>
        <w:rPr>
          <w:sz w:val="28"/>
          <w:szCs w:val="28"/>
          <w:vertAlign w:val="subscript"/>
        </w:rPr>
        <w:t>1</w:t>
      </w:r>
    </w:p>
    <w:p w:rsidR="00857091" w:rsidRDefault="00857091" w:rsidP="00857091">
      <w:pPr>
        <w:spacing w:line="247" w:lineRule="auto"/>
        <w:ind w:firstLine="397"/>
        <w:jc w:val="both"/>
        <w:rPr>
          <w:sz w:val="28"/>
          <w:szCs w:val="28"/>
        </w:rPr>
      </w:pPr>
      <w:r>
        <w:rPr>
          <w:sz w:val="28"/>
          <w:szCs w:val="28"/>
        </w:rPr>
        <w:t>Кристаллогидраттың массасы − m</w:t>
      </w:r>
      <w:r>
        <w:rPr>
          <w:sz w:val="28"/>
          <w:szCs w:val="28"/>
          <w:vertAlign w:val="subscript"/>
        </w:rPr>
        <w:t>2</w:t>
      </w:r>
      <w:r>
        <w:rPr>
          <w:sz w:val="28"/>
          <w:szCs w:val="28"/>
        </w:rPr>
        <w:t>, г</w:t>
      </w:r>
    </w:p>
    <w:p w:rsidR="00857091" w:rsidRDefault="00857091" w:rsidP="00857091">
      <w:pPr>
        <w:spacing w:line="247" w:lineRule="auto"/>
        <w:ind w:firstLine="397"/>
        <w:jc w:val="both"/>
        <w:rPr>
          <w:sz w:val="28"/>
          <w:szCs w:val="28"/>
        </w:rPr>
      </w:pPr>
      <w:r>
        <w:rPr>
          <w:sz w:val="28"/>
          <w:szCs w:val="28"/>
        </w:rPr>
        <w:t>Бастапқы температура – t</w:t>
      </w:r>
      <w:r>
        <w:rPr>
          <w:sz w:val="28"/>
          <w:szCs w:val="28"/>
          <w:vertAlign w:val="subscript"/>
        </w:rPr>
        <w:t>3</w:t>
      </w:r>
      <w:r>
        <w:rPr>
          <w:sz w:val="28"/>
          <w:szCs w:val="28"/>
        </w:rPr>
        <w:t>,</w:t>
      </w:r>
      <w:r>
        <w:rPr>
          <w:sz w:val="28"/>
          <w:szCs w:val="28"/>
          <w:vertAlign w:val="superscript"/>
        </w:rPr>
        <w:t xml:space="preserve"> </w:t>
      </w:r>
      <w:r>
        <w:rPr>
          <w:sz w:val="28"/>
          <w:szCs w:val="28"/>
          <w:lang w:val="kk-KZ"/>
        </w:rPr>
        <w:t>°</w:t>
      </w:r>
      <w:r>
        <w:rPr>
          <w:sz w:val="28"/>
          <w:szCs w:val="28"/>
        </w:rPr>
        <w:t xml:space="preserve">С </w:t>
      </w:r>
    </w:p>
    <w:p w:rsidR="00857091" w:rsidRDefault="00857091" w:rsidP="00857091">
      <w:pPr>
        <w:spacing w:line="247" w:lineRule="auto"/>
        <w:ind w:firstLine="397"/>
        <w:jc w:val="both"/>
        <w:rPr>
          <w:sz w:val="28"/>
          <w:szCs w:val="28"/>
        </w:rPr>
      </w:pPr>
      <w:r>
        <w:rPr>
          <w:sz w:val="28"/>
          <w:szCs w:val="28"/>
        </w:rPr>
        <w:t>Соңғы температура – t</w:t>
      </w:r>
      <w:r>
        <w:rPr>
          <w:sz w:val="28"/>
          <w:szCs w:val="28"/>
          <w:vertAlign w:val="subscript"/>
        </w:rPr>
        <w:t>4</w:t>
      </w:r>
      <w:r>
        <w:rPr>
          <w:sz w:val="28"/>
          <w:szCs w:val="28"/>
        </w:rPr>
        <w:t>,</w:t>
      </w:r>
      <w:r>
        <w:rPr>
          <w:sz w:val="28"/>
          <w:szCs w:val="28"/>
          <w:vertAlign w:val="superscript"/>
        </w:rPr>
        <w:t xml:space="preserve"> </w:t>
      </w:r>
      <w:r>
        <w:rPr>
          <w:sz w:val="28"/>
          <w:szCs w:val="28"/>
          <w:lang w:val="kk-KZ"/>
        </w:rPr>
        <w:t>°</w:t>
      </w:r>
      <w:r>
        <w:rPr>
          <w:sz w:val="28"/>
          <w:szCs w:val="28"/>
        </w:rPr>
        <w:t xml:space="preserve">С </w:t>
      </w:r>
    </w:p>
    <w:p w:rsidR="00857091" w:rsidRDefault="00857091" w:rsidP="00857091">
      <w:pPr>
        <w:spacing w:line="247" w:lineRule="auto"/>
        <w:ind w:firstLine="397"/>
        <w:jc w:val="both"/>
        <w:rPr>
          <w:sz w:val="28"/>
          <w:szCs w:val="28"/>
        </w:rPr>
      </w:pPr>
      <w:r>
        <w:rPr>
          <w:sz w:val="28"/>
          <w:szCs w:val="28"/>
        </w:rPr>
        <w:t xml:space="preserve">Жүйенің жылу сыйымдылығы – C, Дж/г∙град. </w:t>
      </w:r>
    </w:p>
    <w:p w:rsidR="00857091" w:rsidRDefault="00857091" w:rsidP="00857091">
      <w:pPr>
        <w:spacing w:line="247" w:lineRule="auto"/>
        <w:ind w:firstLine="397"/>
        <w:jc w:val="both"/>
        <w:rPr>
          <w:sz w:val="28"/>
          <w:szCs w:val="28"/>
        </w:rPr>
      </w:pPr>
      <w:r>
        <w:rPr>
          <w:sz w:val="28"/>
          <w:szCs w:val="28"/>
        </w:rPr>
        <w:t>Калориметрдегі бөлінген жылу мөлшері – Q</w:t>
      </w:r>
      <w:r>
        <w:rPr>
          <w:sz w:val="28"/>
          <w:szCs w:val="28"/>
          <w:vertAlign w:val="subscript"/>
        </w:rPr>
        <w:t>2</w:t>
      </w:r>
    </w:p>
    <w:p w:rsidR="00857091" w:rsidRDefault="00857091" w:rsidP="00857091">
      <w:pPr>
        <w:spacing w:line="247" w:lineRule="auto"/>
        <w:ind w:firstLine="397"/>
        <w:jc w:val="both"/>
        <w:rPr>
          <w:sz w:val="28"/>
          <w:szCs w:val="28"/>
        </w:rPr>
      </w:pPr>
      <w:r>
        <w:rPr>
          <w:sz w:val="28"/>
          <w:szCs w:val="28"/>
        </w:rPr>
        <w:t>Кристаллогидраттың еру жылуы − ∆Н</w:t>
      </w:r>
      <w:r>
        <w:rPr>
          <w:sz w:val="28"/>
          <w:szCs w:val="28"/>
          <w:vertAlign w:val="subscript"/>
        </w:rPr>
        <w:t>2</w:t>
      </w:r>
    </w:p>
    <w:p w:rsidR="00857091" w:rsidRDefault="00857091" w:rsidP="00857091">
      <w:pPr>
        <w:spacing w:line="247" w:lineRule="auto"/>
        <w:ind w:firstLine="397"/>
        <w:jc w:val="both"/>
        <w:rPr>
          <w:sz w:val="28"/>
          <w:szCs w:val="28"/>
          <w:vertAlign w:val="subscript"/>
        </w:rPr>
      </w:pPr>
      <w:r>
        <w:rPr>
          <w:sz w:val="28"/>
          <w:szCs w:val="28"/>
        </w:rPr>
        <w:t>Құрғақ сусыз тұздың гидраттану жылуы − ∆Н</w:t>
      </w:r>
      <w:r>
        <w:rPr>
          <w:sz w:val="28"/>
          <w:szCs w:val="28"/>
          <w:vertAlign w:val="subscript"/>
        </w:rPr>
        <w:t>гидр</w:t>
      </w:r>
    </w:p>
    <w:p w:rsidR="00857091" w:rsidRDefault="00857091" w:rsidP="00857091">
      <w:pPr>
        <w:ind w:firstLine="397"/>
        <w:jc w:val="both"/>
        <w:rPr>
          <w:sz w:val="28"/>
          <w:szCs w:val="28"/>
        </w:rPr>
      </w:pPr>
    </w:p>
    <w:p w:rsidR="00857091" w:rsidRDefault="00857091" w:rsidP="00857091">
      <w:pPr>
        <w:ind w:firstLine="397"/>
        <w:rPr>
          <w:b/>
          <w:sz w:val="28"/>
          <w:szCs w:val="28"/>
        </w:rPr>
      </w:pPr>
      <w:r>
        <w:rPr>
          <w:b/>
          <w:sz w:val="28"/>
          <w:szCs w:val="28"/>
          <w:lang w:val="kk-KZ"/>
        </w:rPr>
        <w:t>В</w:t>
      </w:r>
      <w:r>
        <w:rPr>
          <w:b/>
          <w:sz w:val="28"/>
          <w:szCs w:val="28"/>
        </w:rPr>
        <w:t>) Тұздың түзілу энтальпиясын анықтау</w:t>
      </w:r>
    </w:p>
    <w:p w:rsidR="00857091" w:rsidRDefault="00857091" w:rsidP="00857091">
      <w:pPr>
        <w:ind w:firstLine="397"/>
        <w:rPr>
          <w:b/>
          <w:sz w:val="28"/>
          <w:szCs w:val="28"/>
        </w:rPr>
      </w:pPr>
    </w:p>
    <w:p w:rsidR="00857091" w:rsidRDefault="00857091" w:rsidP="00857091">
      <w:pPr>
        <w:ind w:firstLine="397"/>
        <w:jc w:val="both"/>
        <w:rPr>
          <w:sz w:val="28"/>
          <w:szCs w:val="28"/>
        </w:rPr>
      </w:pPr>
      <w:r>
        <w:rPr>
          <w:sz w:val="28"/>
          <w:szCs w:val="28"/>
        </w:rPr>
        <w:t>5 г барий сульфаты түзілу үшін қажет болатын натрий суль</w:t>
      </w:r>
      <w:r>
        <w:rPr>
          <w:sz w:val="28"/>
          <w:szCs w:val="28"/>
        </w:rPr>
        <w:softHyphen/>
        <w:t>фатының және BaCI</w:t>
      </w:r>
      <w:r>
        <w:rPr>
          <w:sz w:val="28"/>
          <w:szCs w:val="28"/>
          <w:vertAlign w:val="subscript"/>
        </w:rPr>
        <w:t>2</w:t>
      </w:r>
      <w:r>
        <w:rPr>
          <w:sz w:val="28"/>
          <w:szCs w:val="28"/>
        </w:rPr>
        <w:t>∙2H</w:t>
      </w:r>
      <w:r>
        <w:rPr>
          <w:sz w:val="28"/>
          <w:szCs w:val="28"/>
          <w:vertAlign w:val="subscript"/>
        </w:rPr>
        <w:t>2</w:t>
      </w:r>
      <w:r>
        <w:rPr>
          <w:sz w:val="28"/>
          <w:szCs w:val="28"/>
        </w:rPr>
        <w:t xml:space="preserve">O тұзының массасын есептейді. Барий хлоридін суда (150 мл) ерітіп, ерітіндіні калориметрге құяды. Натрий сульфатын есептелінген мөлшерден 5% артық алып, </w:t>
      </w:r>
      <w:r>
        <w:rPr>
          <w:sz w:val="28"/>
          <w:szCs w:val="28"/>
        </w:rPr>
        <w:br/>
        <w:t>150 мл суда ерітеді. Тәжірибенің басында BaCI</w:t>
      </w:r>
      <w:r>
        <w:rPr>
          <w:sz w:val="28"/>
          <w:szCs w:val="28"/>
          <w:vertAlign w:val="subscript"/>
        </w:rPr>
        <w:t xml:space="preserve">2 </w:t>
      </w:r>
      <w:r>
        <w:rPr>
          <w:sz w:val="28"/>
          <w:szCs w:val="28"/>
        </w:rPr>
        <w:t>және Na</w:t>
      </w:r>
      <w:r>
        <w:rPr>
          <w:sz w:val="28"/>
          <w:szCs w:val="28"/>
          <w:vertAlign w:val="subscript"/>
        </w:rPr>
        <w:t>2</w:t>
      </w:r>
      <w:r>
        <w:rPr>
          <w:sz w:val="28"/>
          <w:szCs w:val="28"/>
        </w:rPr>
        <w:t>SO</w:t>
      </w:r>
      <w:r>
        <w:rPr>
          <w:sz w:val="28"/>
          <w:szCs w:val="28"/>
          <w:vertAlign w:val="subscript"/>
        </w:rPr>
        <w:t xml:space="preserve">4 </w:t>
      </w:r>
      <w:r>
        <w:rPr>
          <w:sz w:val="28"/>
          <w:szCs w:val="28"/>
        </w:rPr>
        <w:t>ері</w:t>
      </w:r>
      <w:r>
        <w:rPr>
          <w:sz w:val="28"/>
          <w:szCs w:val="28"/>
        </w:rPr>
        <w:softHyphen/>
        <w:t>тінділерінің температурасын өлшейді. Ерітіндінің реакция ал</w:t>
      </w:r>
      <w:r>
        <w:rPr>
          <w:sz w:val="28"/>
          <w:szCs w:val="28"/>
        </w:rPr>
        <w:softHyphen/>
        <w:t>дын</w:t>
      </w:r>
      <w:r>
        <w:rPr>
          <w:sz w:val="28"/>
          <w:szCs w:val="28"/>
        </w:rPr>
        <w:softHyphen/>
        <w:t>дағы орташа температурасын (t</w:t>
      </w:r>
      <w:r>
        <w:rPr>
          <w:sz w:val="28"/>
          <w:szCs w:val="28"/>
          <w:vertAlign w:val="subscript"/>
        </w:rPr>
        <w:t>1</w:t>
      </w:r>
      <w:r>
        <w:rPr>
          <w:sz w:val="28"/>
          <w:szCs w:val="28"/>
        </w:rPr>
        <w:t>) есептейді. Араластыр</w:t>
      </w:r>
      <w:r>
        <w:rPr>
          <w:sz w:val="28"/>
          <w:szCs w:val="28"/>
        </w:rPr>
        <w:softHyphen/>
        <w:t>ғыш</w:t>
      </w:r>
      <w:r>
        <w:rPr>
          <w:sz w:val="28"/>
          <w:szCs w:val="28"/>
        </w:rPr>
        <w:softHyphen/>
        <w:t>ты іске қосып, натрий сульфатының ерітіндісін калориметрге құяды, ең жоғарғы температураны (t</w:t>
      </w:r>
      <w:r>
        <w:rPr>
          <w:sz w:val="28"/>
          <w:szCs w:val="28"/>
          <w:vertAlign w:val="subscript"/>
        </w:rPr>
        <w:t>2</w:t>
      </w:r>
      <w:r>
        <w:rPr>
          <w:sz w:val="28"/>
          <w:szCs w:val="28"/>
        </w:rPr>
        <w:t>) өлшейді.</w:t>
      </w:r>
    </w:p>
    <w:p w:rsidR="00857091" w:rsidRDefault="00857091" w:rsidP="00857091">
      <w:pPr>
        <w:ind w:firstLine="397"/>
        <w:jc w:val="both"/>
        <w:rPr>
          <w:sz w:val="28"/>
          <w:szCs w:val="28"/>
        </w:rPr>
      </w:pPr>
      <w:r>
        <w:rPr>
          <w:sz w:val="28"/>
          <w:szCs w:val="28"/>
        </w:rPr>
        <w:t xml:space="preserve"> Ерітіндінің жылу сыйымдылығын 4,184 Дж/г∙град. және тығыздығын 1 г/см</w:t>
      </w:r>
      <w:r>
        <w:rPr>
          <w:sz w:val="28"/>
          <w:szCs w:val="28"/>
          <w:vertAlign w:val="superscript"/>
        </w:rPr>
        <w:t>3</w:t>
      </w:r>
      <w:r>
        <w:rPr>
          <w:sz w:val="28"/>
          <w:szCs w:val="28"/>
        </w:rPr>
        <w:t xml:space="preserve">, ал шынының жылу сыйымдылығын </w:t>
      </w:r>
      <w:r>
        <w:rPr>
          <w:sz w:val="28"/>
          <w:szCs w:val="28"/>
        </w:rPr>
        <w:br/>
      </w:r>
      <w:r>
        <w:rPr>
          <w:sz w:val="28"/>
          <w:szCs w:val="28"/>
        </w:rPr>
        <w:lastRenderedPageBreak/>
        <w:t>0,79 Дж/г∙град. деп есептеп, жоғарыда келтірілген форму</w:t>
      </w:r>
      <w:r>
        <w:rPr>
          <w:sz w:val="28"/>
          <w:szCs w:val="28"/>
        </w:rPr>
        <w:softHyphen/>
        <w:t>ла</w:t>
      </w:r>
      <w:r>
        <w:rPr>
          <w:sz w:val="28"/>
          <w:szCs w:val="28"/>
        </w:rPr>
        <w:softHyphen/>
        <w:t>лар</w:t>
      </w:r>
      <w:r>
        <w:rPr>
          <w:sz w:val="28"/>
          <w:szCs w:val="28"/>
        </w:rPr>
        <w:softHyphen/>
        <w:t>ды пай</w:t>
      </w:r>
      <w:r>
        <w:rPr>
          <w:sz w:val="28"/>
          <w:szCs w:val="28"/>
        </w:rPr>
        <w:softHyphen/>
        <w:t>даланып, калориметрдегі бөлінген жылу мөлшерін есеп</w:t>
      </w:r>
      <w:r>
        <w:rPr>
          <w:sz w:val="28"/>
          <w:szCs w:val="28"/>
        </w:rPr>
        <w:softHyphen/>
        <w:t>тейді (</w:t>
      </w:r>
      <w:r>
        <w:rPr>
          <w:sz w:val="28"/>
          <w:szCs w:val="28"/>
          <w:lang w:val="it-CH"/>
        </w:rPr>
        <w:t>∆H</w:t>
      </w:r>
      <w:r>
        <w:rPr>
          <w:sz w:val="28"/>
          <w:szCs w:val="28"/>
          <w:vertAlign w:val="subscript"/>
        </w:rPr>
        <w:t>х</w:t>
      </w:r>
      <w:r>
        <w:rPr>
          <w:sz w:val="28"/>
          <w:szCs w:val="28"/>
        </w:rPr>
        <w:t>).</w:t>
      </w:r>
    </w:p>
    <w:p w:rsidR="00857091" w:rsidRDefault="00857091" w:rsidP="00857091">
      <w:pPr>
        <w:ind w:firstLine="397"/>
        <w:jc w:val="both"/>
        <w:rPr>
          <w:sz w:val="28"/>
          <w:szCs w:val="28"/>
        </w:rPr>
      </w:pPr>
    </w:p>
    <w:p w:rsidR="00857091" w:rsidRDefault="00857091" w:rsidP="00857091">
      <w:pPr>
        <w:ind w:firstLine="397"/>
        <w:jc w:val="both"/>
        <w:rPr>
          <w:sz w:val="28"/>
          <w:szCs w:val="28"/>
        </w:rPr>
      </w:pPr>
      <w:r>
        <w:rPr>
          <w:sz w:val="28"/>
          <w:szCs w:val="28"/>
        </w:rPr>
        <w:t>Тәжірибе нәтижелерін жазу:</w:t>
      </w:r>
    </w:p>
    <w:p w:rsidR="00857091" w:rsidRDefault="00857091" w:rsidP="00857091">
      <w:pPr>
        <w:ind w:firstLine="397"/>
        <w:jc w:val="both"/>
        <w:rPr>
          <w:sz w:val="28"/>
          <w:szCs w:val="28"/>
        </w:rPr>
      </w:pPr>
      <w:r>
        <w:rPr>
          <w:sz w:val="28"/>
          <w:szCs w:val="28"/>
        </w:rPr>
        <w:t>Барий хлоридінің массасы – m</w:t>
      </w:r>
      <w:r>
        <w:rPr>
          <w:sz w:val="28"/>
          <w:szCs w:val="28"/>
          <w:vertAlign w:val="subscript"/>
        </w:rPr>
        <w:t>1</w:t>
      </w:r>
    </w:p>
    <w:p w:rsidR="00857091" w:rsidRDefault="00857091" w:rsidP="00857091">
      <w:pPr>
        <w:ind w:firstLine="397"/>
        <w:jc w:val="both"/>
        <w:rPr>
          <w:sz w:val="28"/>
          <w:szCs w:val="28"/>
          <w:vertAlign w:val="subscript"/>
          <w:lang w:val="kk-KZ"/>
        </w:rPr>
      </w:pPr>
      <w:r>
        <w:rPr>
          <w:sz w:val="28"/>
          <w:szCs w:val="28"/>
        </w:rPr>
        <w:t>Натрий сульфатының массасы − m</w:t>
      </w:r>
      <w:r>
        <w:rPr>
          <w:sz w:val="28"/>
          <w:szCs w:val="28"/>
          <w:vertAlign w:val="subscript"/>
        </w:rPr>
        <w:t>2</w:t>
      </w:r>
    </w:p>
    <w:p w:rsidR="00857091" w:rsidRDefault="00857091" w:rsidP="00857091">
      <w:pPr>
        <w:ind w:firstLine="397"/>
        <w:jc w:val="both"/>
        <w:rPr>
          <w:sz w:val="28"/>
          <w:szCs w:val="28"/>
        </w:rPr>
      </w:pPr>
      <w:r>
        <w:rPr>
          <w:sz w:val="28"/>
          <w:szCs w:val="28"/>
        </w:rPr>
        <w:t>Бастапқы температура − t</w:t>
      </w:r>
      <w:r>
        <w:rPr>
          <w:sz w:val="28"/>
          <w:szCs w:val="28"/>
          <w:vertAlign w:val="subscript"/>
        </w:rPr>
        <w:t>1</w:t>
      </w:r>
    </w:p>
    <w:p w:rsidR="00857091" w:rsidRDefault="00857091" w:rsidP="00857091">
      <w:pPr>
        <w:ind w:firstLine="397"/>
        <w:jc w:val="both"/>
        <w:rPr>
          <w:sz w:val="28"/>
          <w:szCs w:val="28"/>
          <w:vertAlign w:val="subscript"/>
        </w:rPr>
      </w:pPr>
      <w:r>
        <w:rPr>
          <w:sz w:val="28"/>
          <w:szCs w:val="28"/>
        </w:rPr>
        <w:t>Соңғы температура – t</w:t>
      </w:r>
      <w:r>
        <w:rPr>
          <w:sz w:val="28"/>
          <w:szCs w:val="28"/>
          <w:vertAlign w:val="subscript"/>
        </w:rPr>
        <w:t>2</w:t>
      </w:r>
    </w:p>
    <w:p w:rsidR="00857091" w:rsidRDefault="00857091" w:rsidP="00857091">
      <w:pPr>
        <w:ind w:firstLine="397"/>
        <w:jc w:val="both"/>
        <w:rPr>
          <w:sz w:val="28"/>
          <w:szCs w:val="28"/>
          <w:lang w:val="kk-KZ"/>
        </w:rPr>
      </w:pPr>
      <w:r>
        <w:rPr>
          <w:sz w:val="28"/>
          <w:szCs w:val="28"/>
        </w:rPr>
        <w:t>Жүйенің жылу сыйымдылығы – C</w:t>
      </w:r>
    </w:p>
    <w:p w:rsidR="00857091" w:rsidRDefault="00857091" w:rsidP="00857091">
      <w:pPr>
        <w:ind w:firstLine="397"/>
        <w:jc w:val="both"/>
        <w:rPr>
          <w:sz w:val="28"/>
          <w:szCs w:val="28"/>
          <w:lang w:val="kk-KZ"/>
        </w:rPr>
      </w:pPr>
      <w:r>
        <w:rPr>
          <w:sz w:val="28"/>
          <w:szCs w:val="28"/>
          <w:lang w:val="kk-KZ"/>
        </w:rPr>
        <w:t>Калориметрдегі бөлінген жылу мөлшері – Q</w:t>
      </w:r>
    </w:p>
    <w:p w:rsidR="00857091" w:rsidRDefault="00857091" w:rsidP="00857091">
      <w:pPr>
        <w:ind w:firstLine="397"/>
        <w:jc w:val="both"/>
        <w:rPr>
          <w:sz w:val="28"/>
          <w:szCs w:val="28"/>
          <w:lang w:val="kk-KZ"/>
        </w:rPr>
      </w:pPr>
      <w:r>
        <w:rPr>
          <w:sz w:val="28"/>
          <w:szCs w:val="28"/>
          <w:lang w:val="kk-KZ"/>
        </w:rPr>
        <w:t xml:space="preserve">Барий сульфатының түзілу жылуы − </w:t>
      </w:r>
      <w:r>
        <w:rPr>
          <w:sz w:val="28"/>
          <w:szCs w:val="28"/>
          <w:lang w:val="it-CH"/>
        </w:rPr>
        <w:t>∆H</w:t>
      </w:r>
      <w:r>
        <w:rPr>
          <w:sz w:val="28"/>
          <w:szCs w:val="28"/>
          <w:vertAlign w:val="subscript"/>
          <w:lang w:val="kk-KZ"/>
        </w:rPr>
        <w:t>х</w:t>
      </w:r>
    </w:p>
    <w:p w:rsidR="00857091" w:rsidRDefault="00857091" w:rsidP="00857091">
      <w:pPr>
        <w:ind w:firstLine="397"/>
        <w:jc w:val="both"/>
        <w:rPr>
          <w:sz w:val="28"/>
          <w:szCs w:val="28"/>
          <w:lang w:val="kk-KZ"/>
        </w:rPr>
      </w:pPr>
    </w:p>
    <w:p w:rsidR="00857091" w:rsidRDefault="00857091" w:rsidP="00857091">
      <w:pPr>
        <w:ind w:firstLine="397"/>
        <w:jc w:val="both"/>
        <w:rPr>
          <w:sz w:val="28"/>
          <w:szCs w:val="28"/>
          <w:lang w:val="kk-KZ"/>
        </w:rPr>
      </w:pPr>
    </w:p>
    <w:p w:rsidR="00857091" w:rsidRDefault="00857091" w:rsidP="00857091">
      <w:pPr>
        <w:ind w:firstLine="397"/>
        <w:rPr>
          <w:b/>
          <w:sz w:val="28"/>
          <w:szCs w:val="28"/>
          <w:lang w:val="kk-KZ"/>
        </w:rPr>
      </w:pPr>
      <w:r>
        <w:rPr>
          <w:b/>
          <w:sz w:val="28"/>
          <w:szCs w:val="28"/>
          <w:lang w:val="kk-KZ"/>
        </w:rPr>
        <w:t>Г) Нейтралдану энтальпиясын анықтау</w:t>
      </w:r>
    </w:p>
    <w:p w:rsidR="00857091" w:rsidRDefault="00857091" w:rsidP="00857091">
      <w:pPr>
        <w:ind w:firstLine="397"/>
        <w:jc w:val="center"/>
        <w:rPr>
          <w:b/>
          <w:sz w:val="28"/>
          <w:szCs w:val="28"/>
          <w:lang w:val="kk-KZ"/>
        </w:rPr>
      </w:pPr>
    </w:p>
    <w:p w:rsidR="00857091" w:rsidRDefault="00857091" w:rsidP="00857091">
      <w:pPr>
        <w:ind w:firstLine="397"/>
        <w:jc w:val="both"/>
        <w:rPr>
          <w:sz w:val="28"/>
          <w:szCs w:val="28"/>
          <w:lang w:val="kk-KZ"/>
        </w:rPr>
      </w:pPr>
      <w:r>
        <w:rPr>
          <w:sz w:val="28"/>
          <w:szCs w:val="28"/>
          <w:lang w:val="kk-KZ"/>
        </w:rPr>
        <w:t>Калориметрге концентрациясы 1 моль/л қышқылдан (HCl) 50 мл құяды. Басқа стаканға концентрациясы 1 моль/л сілтіден (NaOH) 50 мл құйып, калориметрдің жанына қояды. Екі ері</w:t>
      </w:r>
      <w:r>
        <w:rPr>
          <w:sz w:val="28"/>
          <w:szCs w:val="28"/>
          <w:lang w:val="kk-KZ"/>
        </w:rPr>
        <w:softHyphen/>
        <w:t>тіндінің температурасы бірдей болғаннан кейін калориметрдегі қышқылдың температурасын (t</w:t>
      </w:r>
      <w:r>
        <w:rPr>
          <w:sz w:val="28"/>
          <w:szCs w:val="28"/>
          <w:vertAlign w:val="subscript"/>
          <w:lang w:val="kk-KZ"/>
        </w:rPr>
        <w:t>1</w:t>
      </w:r>
      <w:r>
        <w:rPr>
          <w:sz w:val="28"/>
          <w:szCs w:val="28"/>
          <w:lang w:val="kk-KZ"/>
        </w:rPr>
        <w:t>) өлшеп, араластыра отырып, сілті ерітіндісін құяды.</w:t>
      </w:r>
    </w:p>
    <w:p w:rsidR="00857091" w:rsidRDefault="00857091" w:rsidP="00857091">
      <w:pPr>
        <w:ind w:firstLine="397"/>
        <w:jc w:val="both"/>
        <w:rPr>
          <w:sz w:val="28"/>
          <w:szCs w:val="28"/>
          <w:lang w:val="kk-KZ"/>
        </w:rPr>
      </w:pPr>
      <w:r>
        <w:rPr>
          <w:sz w:val="28"/>
          <w:szCs w:val="28"/>
          <w:lang w:val="kk-KZ"/>
        </w:rPr>
        <w:t>Нейтралдану энтальпиясын (кДж/моль) есептеп, тәжірибе</w:t>
      </w:r>
      <w:r>
        <w:rPr>
          <w:sz w:val="28"/>
          <w:szCs w:val="28"/>
          <w:lang w:val="kk-KZ"/>
        </w:rPr>
        <w:softHyphen/>
        <w:t xml:space="preserve">нің қателігін анықтаңыз (∆Н </w:t>
      </w:r>
      <w:r>
        <w:rPr>
          <w:sz w:val="28"/>
          <w:szCs w:val="28"/>
          <w:vertAlign w:val="subscript"/>
          <w:lang w:val="kk-KZ"/>
        </w:rPr>
        <w:t xml:space="preserve">нейтр </w:t>
      </w:r>
      <w:r>
        <w:rPr>
          <w:sz w:val="28"/>
          <w:szCs w:val="28"/>
          <w:lang w:val="kk-KZ"/>
        </w:rPr>
        <w:t>= − 57,22 кДж/моль).</w:t>
      </w:r>
    </w:p>
    <w:p w:rsidR="00857091" w:rsidRDefault="00857091" w:rsidP="00857091">
      <w:pPr>
        <w:ind w:firstLine="397"/>
        <w:jc w:val="both"/>
        <w:rPr>
          <w:sz w:val="28"/>
          <w:szCs w:val="28"/>
          <w:lang w:val="kk-KZ"/>
        </w:rPr>
      </w:pPr>
    </w:p>
    <w:p w:rsidR="00857091" w:rsidRDefault="00857091" w:rsidP="00857091">
      <w:pPr>
        <w:tabs>
          <w:tab w:val="left" w:pos="3780"/>
        </w:tabs>
        <w:ind w:firstLine="397"/>
        <w:rPr>
          <w:rFonts w:eastAsiaTheme="minorEastAsia"/>
          <w:b/>
          <w:sz w:val="28"/>
          <w:szCs w:val="28"/>
          <w:lang w:val="kk-KZ"/>
        </w:rPr>
      </w:pPr>
      <w:r>
        <w:rPr>
          <w:b/>
          <w:sz w:val="28"/>
          <w:szCs w:val="28"/>
          <w:lang w:val="kk-KZ"/>
        </w:rPr>
        <w:t xml:space="preserve"> Сұрақтар</w:t>
      </w:r>
    </w:p>
    <w:p w:rsidR="00857091" w:rsidRDefault="00857091" w:rsidP="00857091">
      <w:pPr>
        <w:tabs>
          <w:tab w:val="left" w:pos="3780"/>
        </w:tabs>
        <w:ind w:firstLine="397"/>
        <w:rPr>
          <w:rFonts w:eastAsiaTheme="minorEastAsia"/>
          <w:sz w:val="28"/>
          <w:szCs w:val="28"/>
          <w:lang w:val="kk-KZ"/>
        </w:rPr>
      </w:pPr>
      <w:r>
        <w:rPr>
          <w:rFonts w:eastAsiaTheme="minorEastAsia"/>
          <w:sz w:val="28"/>
          <w:szCs w:val="28"/>
          <w:lang w:val="kk-KZ"/>
        </w:rPr>
        <w:t>1.Жылу эффектісі туралы түсінік беріңіз</w:t>
      </w:r>
    </w:p>
    <w:p w:rsidR="00857091" w:rsidRDefault="00857091" w:rsidP="00857091">
      <w:pPr>
        <w:tabs>
          <w:tab w:val="left" w:pos="3780"/>
        </w:tabs>
        <w:ind w:firstLine="397"/>
        <w:rPr>
          <w:rFonts w:eastAsiaTheme="minorEastAsia"/>
          <w:sz w:val="28"/>
          <w:szCs w:val="28"/>
          <w:lang w:val="kk-KZ"/>
        </w:rPr>
      </w:pPr>
      <w:r>
        <w:rPr>
          <w:rFonts w:eastAsiaTheme="minorEastAsia"/>
          <w:sz w:val="28"/>
          <w:szCs w:val="28"/>
          <w:lang w:val="kk-KZ"/>
        </w:rPr>
        <w:t>2. Энтальпия дегеніміз не?</w:t>
      </w:r>
    </w:p>
    <w:p w:rsidR="00857091" w:rsidRDefault="00857091" w:rsidP="00857091">
      <w:pPr>
        <w:tabs>
          <w:tab w:val="left" w:pos="3780"/>
        </w:tabs>
        <w:ind w:firstLine="397"/>
        <w:rPr>
          <w:rFonts w:eastAsiaTheme="minorEastAsia"/>
          <w:sz w:val="28"/>
          <w:szCs w:val="28"/>
          <w:lang w:val="kk-KZ"/>
        </w:rPr>
      </w:pPr>
      <w:r>
        <w:rPr>
          <w:rFonts w:eastAsiaTheme="minorEastAsia"/>
          <w:sz w:val="28"/>
          <w:szCs w:val="28"/>
          <w:lang w:val="kk-KZ"/>
        </w:rPr>
        <w:t>3. Реакцияның энтальпиясын қандай формуламаен анықтайды?</w:t>
      </w:r>
    </w:p>
    <w:p w:rsidR="00857091" w:rsidRDefault="00857091" w:rsidP="00857091">
      <w:pPr>
        <w:tabs>
          <w:tab w:val="left" w:pos="3780"/>
        </w:tabs>
        <w:ind w:firstLine="397"/>
        <w:rPr>
          <w:rFonts w:eastAsiaTheme="minorEastAsia"/>
          <w:sz w:val="28"/>
          <w:szCs w:val="28"/>
          <w:lang w:val="kk-KZ"/>
        </w:rPr>
      </w:pPr>
      <w:r>
        <w:rPr>
          <w:rFonts w:eastAsiaTheme="minorEastAsia"/>
          <w:sz w:val="28"/>
          <w:szCs w:val="28"/>
          <w:lang w:val="kk-KZ"/>
        </w:rPr>
        <w:t xml:space="preserve"> Гесс заңы және оның салдарлары туралы түсінік беріңіз</w:t>
      </w:r>
    </w:p>
    <w:p w:rsidR="00857091" w:rsidRDefault="00857091" w:rsidP="00857091">
      <w:pPr>
        <w:tabs>
          <w:tab w:val="left" w:pos="3780"/>
        </w:tabs>
        <w:ind w:firstLine="397"/>
        <w:rPr>
          <w:rFonts w:eastAsiaTheme="minorEastAsia"/>
          <w:sz w:val="28"/>
          <w:szCs w:val="28"/>
          <w:lang w:val="kk-KZ"/>
        </w:rPr>
      </w:pPr>
      <w:r>
        <w:rPr>
          <w:rFonts w:eastAsiaTheme="minorEastAsia"/>
          <w:sz w:val="28"/>
          <w:szCs w:val="28"/>
          <w:lang w:val="kk-KZ"/>
        </w:rPr>
        <w:t>4.Түзілу энтальпиясы дегеніміз не?</w:t>
      </w:r>
    </w:p>
    <w:p w:rsidR="00857091" w:rsidRDefault="00857091" w:rsidP="00857091">
      <w:pPr>
        <w:tabs>
          <w:tab w:val="left" w:pos="3780"/>
        </w:tabs>
        <w:ind w:firstLine="397"/>
        <w:rPr>
          <w:rFonts w:eastAsiaTheme="minorEastAsia"/>
          <w:sz w:val="28"/>
          <w:szCs w:val="28"/>
          <w:lang w:val="kk-KZ"/>
        </w:rPr>
      </w:pPr>
      <w:r>
        <w:rPr>
          <w:rFonts w:eastAsiaTheme="minorEastAsia"/>
          <w:sz w:val="28"/>
          <w:szCs w:val="28"/>
          <w:lang w:val="kk-KZ"/>
        </w:rPr>
        <w:t>5. Гидраттану энтальпиясы туралы түсінік беріңіз</w:t>
      </w:r>
    </w:p>
    <w:p w:rsidR="00857091" w:rsidRDefault="00857091" w:rsidP="00857091">
      <w:pPr>
        <w:tabs>
          <w:tab w:val="left" w:pos="3780"/>
        </w:tabs>
        <w:ind w:firstLine="397"/>
        <w:rPr>
          <w:rFonts w:eastAsiaTheme="minorEastAsia"/>
          <w:sz w:val="28"/>
          <w:szCs w:val="28"/>
          <w:lang w:val="kk-KZ"/>
        </w:rPr>
      </w:pPr>
    </w:p>
    <w:p w:rsidR="00857091" w:rsidRDefault="00857091" w:rsidP="00857091">
      <w:pPr>
        <w:tabs>
          <w:tab w:val="left" w:pos="3780"/>
        </w:tabs>
        <w:ind w:firstLine="397"/>
        <w:rPr>
          <w:rFonts w:eastAsiaTheme="minorEastAsia"/>
          <w:sz w:val="28"/>
          <w:szCs w:val="28"/>
          <w:lang w:val="kk-KZ"/>
        </w:rPr>
      </w:pPr>
    </w:p>
    <w:p w:rsidR="00857091" w:rsidRDefault="00857091" w:rsidP="00857091">
      <w:pPr>
        <w:tabs>
          <w:tab w:val="left" w:pos="3780"/>
        </w:tabs>
        <w:ind w:firstLine="397"/>
        <w:rPr>
          <w:rFonts w:eastAsiaTheme="minorEastAsia"/>
          <w:sz w:val="28"/>
          <w:szCs w:val="28"/>
          <w:lang w:val="kk-KZ"/>
        </w:rPr>
      </w:pPr>
      <w:r>
        <w:rPr>
          <w:rFonts w:eastAsiaTheme="minorEastAsia"/>
          <w:sz w:val="28"/>
          <w:szCs w:val="28"/>
          <w:lang w:val="kk-KZ"/>
        </w:rPr>
        <w:t>Әдебиет</w:t>
      </w:r>
    </w:p>
    <w:p w:rsidR="00857091" w:rsidRPr="00857091" w:rsidRDefault="00857091" w:rsidP="00857091">
      <w:pPr>
        <w:spacing w:line="252" w:lineRule="auto"/>
        <w:jc w:val="both"/>
        <w:rPr>
          <w:sz w:val="28"/>
          <w:szCs w:val="28"/>
          <w:lang w:val="kk-KZ" w:eastAsia="en-US"/>
        </w:rPr>
      </w:pPr>
      <w:r w:rsidRPr="00857091">
        <w:rPr>
          <w:sz w:val="28"/>
          <w:szCs w:val="28"/>
          <w:lang w:val="kk-KZ" w:eastAsia="en-US"/>
        </w:rPr>
        <w:t>1.Бірімжанов Б.А. Жалпы химия.- Алматы: Қазақ университеті, 2011.- 744 б.</w:t>
      </w:r>
    </w:p>
    <w:p w:rsidR="00857091" w:rsidRPr="00857091" w:rsidRDefault="00857091" w:rsidP="00857091">
      <w:pPr>
        <w:jc w:val="both"/>
        <w:rPr>
          <w:sz w:val="28"/>
          <w:szCs w:val="28"/>
          <w:lang w:val="kk-KZ"/>
        </w:rPr>
      </w:pPr>
      <w:r w:rsidRPr="00857091">
        <w:rPr>
          <w:sz w:val="28"/>
          <w:szCs w:val="28"/>
          <w:lang w:val="kk-KZ"/>
        </w:rPr>
        <w:t>2. Баешова А.Қ. Химия. Оқу құралы. Өнделіп, толықтырылған екінші басылым.  – Алматы: Қазақ университеті,  2019. – 288 б.</w:t>
      </w:r>
    </w:p>
    <w:p w:rsidR="00857091" w:rsidRPr="00857091" w:rsidRDefault="00857091" w:rsidP="00857091">
      <w:pPr>
        <w:ind w:right="-850"/>
        <w:contextualSpacing/>
        <w:jc w:val="both"/>
        <w:rPr>
          <w:sz w:val="28"/>
          <w:szCs w:val="28"/>
          <w:lang w:val="kk-KZ"/>
        </w:rPr>
      </w:pPr>
      <w:r w:rsidRPr="00857091">
        <w:rPr>
          <w:sz w:val="28"/>
          <w:szCs w:val="28"/>
          <w:lang w:val="kk-KZ"/>
        </w:rPr>
        <w:t xml:space="preserve">3. Баешова А.Қ. Жалпы химия (зертханалық жұмыстардың жинағы): оқу құралы. – Алматы: Қазақ университеті,  2011. – 90 бет. </w:t>
      </w:r>
    </w:p>
    <w:p w:rsidR="00857091" w:rsidRPr="00857091" w:rsidRDefault="00857091" w:rsidP="00857091">
      <w:pPr>
        <w:spacing w:line="252" w:lineRule="auto"/>
        <w:jc w:val="both"/>
        <w:rPr>
          <w:sz w:val="28"/>
          <w:szCs w:val="28"/>
          <w:lang w:val="kk-KZ" w:eastAsia="en-US"/>
        </w:rPr>
      </w:pPr>
      <w:r>
        <w:rPr>
          <w:sz w:val="28"/>
          <w:szCs w:val="28"/>
          <w:lang w:val="kk-KZ" w:eastAsia="en-US"/>
        </w:rPr>
        <w:t xml:space="preserve"> 4</w:t>
      </w:r>
      <w:r w:rsidRPr="00857091">
        <w:rPr>
          <w:sz w:val="28"/>
          <w:szCs w:val="28"/>
          <w:lang w:val="kk-KZ"/>
        </w:rPr>
        <w:t>. Баешова А.К., Сулейменова О.Я. Химия: оқу-әдістемелік құрал. – Алматы: Қазақ университеті, 2016. – 136 б.</w:t>
      </w:r>
    </w:p>
    <w:p w:rsidR="009715EB" w:rsidRPr="00857091" w:rsidRDefault="00857091" w:rsidP="00857091">
      <w:pPr>
        <w:rPr>
          <w:sz w:val="28"/>
          <w:szCs w:val="28"/>
          <w:lang w:val="kk-KZ"/>
        </w:rPr>
      </w:pPr>
      <w:r>
        <w:rPr>
          <w:rStyle w:val="a3"/>
          <w:sz w:val="28"/>
          <w:szCs w:val="28"/>
          <w:lang w:val="kk-KZ" w:eastAsia="en-US"/>
        </w:rPr>
        <w:t xml:space="preserve"> </w:t>
      </w:r>
      <w:bookmarkStart w:id="0" w:name="_GoBack"/>
      <w:bookmarkEnd w:id="0"/>
      <w:r w:rsidRPr="00857091">
        <w:rPr>
          <w:rStyle w:val="a3"/>
          <w:sz w:val="28"/>
          <w:szCs w:val="28"/>
          <w:lang w:eastAsia="en-US"/>
        </w:rPr>
        <w:t xml:space="preserve"> </w:t>
      </w:r>
      <w:r w:rsidRPr="00857091">
        <w:rPr>
          <w:rStyle w:val="a3"/>
          <w:sz w:val="28"/>
          <w:szCs w:val="28"/>
          <w:lang w:val="kk-KZ" w:eastAsia="en-US"/>
        </w:rPr>
        <w:t xml:space="preserve"> </w:t>
      </w:r>
    </w:p>
    <w:sectPr w:rsidR="009715EB" w:rsidRPr="008570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C32166"/>
    <w:multiLevelType w:val="hybridMultilevel"/>
    <w:tmpl w:val="059EBC34"/>
    <w:lvl w:ilvl="0" w:tplc="C4F6C0E0">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6BD"/>
    <w:rsid w:val="007206BD"/>
    <w:rsid w:val="00857091"/>
    <w:rsid w:val="00971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4D94C-4EE6-4EEE-B825-121A8A59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09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57091"/>
    <w:rPr>
      <w:color w:val="0563C1" w:themeColor="hyperlink"/>
      <w:u w:val="single"/>
    </w:rPr>
  </w:style>
  <w:style w:type="paragraph" w:styleId="a4">
    <w:name w:val="List Paragraph"/>
    <w:basedOn w:val="a"/>
    <w:uiPriority w:val="34"/>
    <w:qFormat/>
    <w:rsid w:val="00857091"/>
    <w:pPr>
      <w:spacing w:after="160" w:line="252"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91543">
      <w:bodyDiv w:val="1"/>
      <w:marLeft w:val="0"/>
      <w:marRight w:val="0"/>
      <w:marTop w:val="0"/>
      <w:marBottom w:val="0"/>
      <w:divBdr>
        <w:top w:val="none" w:sz="0" w:space="0" w:color="auto"/>
        <w:left w:val="none" w:sz="0" w:space="0" w:color="auto"/>
        <w:bottom w:val="none" w:sz="0" w:space="0" w:color="auto"/>
        <w:right w:val="none" w:sz="0" w:space="0" w:color="auto"/>
      </w:divBdr>
    </w:div>
    <w:div w:id="1448430356">
      <w:bodyDiv w:val="1"/>
      <w:marLeft w:val="0"/>
      <w:marRight w:val="0"/>
      <w:marTop w:val="0"/>
      <w:marBottom w:val="0"/>
      <w:divBdr>
        <w:top w:val="none" w:sz="0" w:space="0" w:color="auto"/>
        <w:left w:val="none" w:sz="0" w:space="0" w:color="auto"/>
        <w:bottom w:val="none" w:sz="0" w:space="0" w:color="auto"/>
        <w:right w:val="none" w:sz="0" w:space="0" w:color="auto"/>
      </w:divBdr>
    </w:div>
    <w:div w:id="214337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969</Words>
  <Characters>5525</Characters>
  <Application>Microsoft Office Word</Application>
  <DocSecurity>0</DocSecurity>
  <Lines>46</Lines>
  <Paragraphs>12</Paragraphs>
  <ScaleCrop>false</ScaleCrop>
  <Company/>
  <LinksUpToDate>false</LinksUpToDate>
  <CharactersWithSpaces>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Ажар Баешова</dc:creator>
  <cp:keywords/>
  <dc:description/>
  <cp:lastModifiedBy>Ажар Баешова</cp:lastModifiedBy>
  <cp:revision>2</cp:revision>
  <dcterms:created xsi:type="dcterms:W3CDTF">2019-09-28T17:21:00Z</dcterms:created>
  <dcterms:modified xsi:type="dcterms:W3CDTF">2019-09-28T17:28:00Z</dcterms:modified>
</cp:coreProperties>
</file>